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7E326" w14:textId="74CB6529" w:rsidR="0048232B" w:rsidRPr="002B7CFD" w:rsidRDefault="00825CE0" w:rsidP="0048232B">
      <w:pPr>
        <w:pStyle w:val="NoSpacing"/>
        <w:rPr>
          <w:lang w:val="fr-CA"/>
        </w:rPr>
      </w:pPr>
      <w:r>
        <w:rPr>
          <w:rFonts w:eastAsiaTheme="majorEastAsia" w:cs="Times New Roman (Titres CS)"/>
          <w:b/>
          <w:caps/>
          <w:color w:val="52D997"/>
          <w:sz w:val="48"/>
          <w:szCs w:val="32"/>
        </w:rPr>
        <w:t>Principales etapes de communication durant la mise en place</w:t>
      </w:r>
    </w:p>
    <w:p w14:paraId="1AB8F4E6" w14:textId="080DED08" w:rsidR="00B356AA" w:rsidRPr="002B7CFD" w:rsidRDefault="005303E1" w:rsidP="0048232B">
      <w:pPr>
        <w:pStyle w:val="H3"/>
        <w:rPr>
          <w:rStyle w:val="Emphasis"/>
          <w:lang w:val="fr-CA"/>
        </w:rPr>
      </w:pPr>
      <w:r w:rsidRPr="002B7CFD">
        <w:rPr>
          <w:rStyle w:val="Emphasis"/>
          <w:lang w:val="fr-CA"/>
        </w:rPr>
        <w:t xml:space="preserve">Boîte à outils de gestion du changement - </w:t>
      </w:r>
      <w:proofErr w:type="spellStart"/>
      <w:r w:rsidR="00825CE0">
        <w:rPr>
          <w:rStyle w:val="Emphasis"/>
          <w:lang w:val="fr-CA"/>
        </w:rPr>
        <w:t>Echéancier</w:t>
      </w:r>
      <w:proofErr w:type="spellEnd"/>
    </w:p>
    <w:tbl>
      <w:tblPr>
        <w:tblStyle w:val="TableGrid"/>
        <w:tblW w:w="8618" w:type="dxa"/>
        <w:tblLook w:val="04A0" w:firstRow="1" w:lastRow="0" w:firstColumn="1" w:lastColumn="0" w:noHBand="0" w:noVBand="1"/>
      </w:tblPr>
      <w:tblGrid>
        <w:gridCol w:w="1863"/>
        <w:gridCol w:w="6755"/>
      </w:tblGrid>
      <w:tr w:rsidR="003A4EA3" w:rsidRPr="008A33D4" w14:paraId="158A8F30" w14:textId="77777777" w:rsidTr="00100D6E">
        <w:trPr>
          <w:trHeight w:val="379"/>
        </w:trPr>
        <w:tc>
          <w:tcPr>
            <w:tcW w:w="1863" w:type="dxa"/>
            <w:vAlign w:val="center"/>
          </w:tcPr>
          <w:p w14:paraId="592C79CD" w14:textId="77777777" w:rsidR="003A4EA3" w:rsidRPr="000F6B6B" w:rsidRDefault="003A4EA3" w:rsidP="00100D6E">
            <w:pPr>
              <w:spacing w:line="240" w:lineRule="auto"/>
              <w:rPr>
                <w:rStyle w:val="SubtleEmphasis"/>
                <w:b/>
                <w:bCs/>
                <w:lang w:val="en-CA"/>
              </w:rPr>
            </w:pPr>
            <w:r w:rsidRPr="000F6B6B">
              <w:rPr>
                <w:rStyle w:val="SubtleEmphasis"/>
                <w:b/>
                <w:bCs/>
              </w:rPr>
              <w:t>Phase</w:t>
            </w:r>
          </w:p>
        </w:tc>
        <w:tc>
          <w:tcPr>
            <w:tcW w:w="6755" w:type="dxa"/>
            <w:vAlign w:val="center"/>
          </w:tcPr>
          <w:p w14:paraId="1A499FF7" w14:textId="77777777" w:rsidR="003A4EA3" w:rsidRPr="002B7CFD" w:rsidRDefault="003A4EA3" w:rsidP="00100D6E">
            <w:pPr>
              <w:spacing w:line="240" w:lineRule="auto"/>
              <w:rPr>
                <w:lang w:val="fr-CA"/>
              </w:rPr>
            </w:pPr>
            <w:r w:rsidRPr="003D5B9D">
              <w:t>1. Créer un environnement propice au changement</w:t>
            </w:r>
          </w:p>
        </w:tc>
      </w:tr>
      <w:tr w:rsidR="003A4EA3" w14:paraId="4281BF7C" w14:textId="77777777" w:rsidTr="00100D6E">
        <w:trPr>
          <w:trHeight w:val="255"/>
        </w:trPr>
        <w:tc>
          <w:tcPr>
            <w:tcW w:w="1863" w:type="dxa"/>
            <w:vAlign w:val="center"/>
          </w:tcPr>
          <w:p w14:paraId="7FA3F0B6" w14:textId="77777777" w:rsidR="003A4EA3" w:rsidRPr="000F6B6B" w:rsidRDefault="003A4EA3" w:rsidP="00100D6E">
            <w:pPr>
              <w:spacing w:line="240" w:lineRule="auto"/>
              <w:rPr>
                <w:rStyle w:val="SubtleEmphasis"/>
                <w:b/>
                <w:bCs/>
                <w:lang w:val="en-CA"/>
              </w:rPr>
            </w:pPr>
            <w:r w:rsidRPr="000F6B6B">
              <w:rPr>
                <w:rStyle w:val="SubtleEmphasis"/>
                <w:b/>
                <w:bCs/>
              </w:rPr>
              <w:t>Étape</w:t>
            </w:r>
          </w:p>
        </w:tc>
        <w:tc>
          <w:tcPr>
            <w:tcW w:w="6755" w:type="dxa"/>
            <w:vAlign w:val="center"/>
          </w:tcPr>
          <w:p w14:paraId="4F5672DF" w14:textId="59E927D0" w:rsidR="003A4EA3" w:rsidRPr="003D5B9D" w:rsidRDefault="00F40245" w:rsidP="00100D6E">
            <w:pPr>
              <w:spacing w:line="240" w:lineRule="auto"/>
              <w:rPr>
                <w:lang w:val="en-CA"/>
              </w:rPr>
            </w:pPr>
            <w:r>
              <w:t xml:space="preserve">2. </w:t>
            </w:r>
            <w:r w:rsidR="006A4538">
              <w:t>Engager vos leaders</w:t>
            </w:r>
          </w:p>
        </w:tc>
      </w:tr>
      <w:tr w:rsidR="003A4EA3" w14:paraId="252B82E0" w14:textId="77777777" w:rsidTr="00100D6E">
        <w:trPr>
          <w:trHeight w:val="379"/>
        </w:trPr>
        <w:tc>
          <w:tcPr>
            <w:tcW w:w="1863" w:type="dxa"/>
            <w:vAlign w:val="center"/>
          </w:tcPr>
          <w:p w14:paraId="069BD629" w14:textId="77777777" w:rsidR="003A4EA3" w:rsidRPr="000F6B6B" w:rsidRDefault="003A4EA3" w:rsidP="00100D6E">
            <w:pPr>
              <w:spacing w:line="240" w:lineRule="auto"/>
              <w:rPr>
                <w:rStyle w:val="SubtleEmphasis"/>
                <w:b/>
                <w:bCs/>
                <w:lang w:val="en-CA"/>
              </w:rPr>
            </w:pPr>
            <w:r w:rsidRPr="000F6B6B">
              <w:rPr>
                <w:rStyle w:val="SubtleEmphasis"/>
                <w:b/>
                <w:bCs/>
              </w:rPr>
              <w:t>Date de révision</w:t>
            </w:r>
          </w:p>
        </w:tc>
        <w:tc>
          <w:tcPr>
            <w:tcW w:w="6755" w:type="dxa"/>
            <w:vAlign w:val="center"/>
          </w:tcPr>
          <w:p w14:paraId="23739BC4" w14:textId="624A1DEA" w:rsidR="003A4EA3" w:rsidRDefault="003A4EA3" w:rsidP="00100D6E">
            <w:pPr>
              <w:spacing w:line="240" w:lineRule="auto"/>
              <w:rPr>
                <w:lang w:val="en-CA"/>
              </w:rPr>
            </w:pPr>
            <w:r>
              <w:t>Le 9 avril 2024</w:t>
            </w:r>
          </w:p>
        </w:tc>
      </w:tr>
    </w:tbl>
    <w:p w14:paraId="0DC7AE57" w14:textId="77777777" w:rsidR="003A4EA3" w:rsidRDefault="003A4EA3" w:rsidP="0048232B">
      <w:pPr>
        <w:pStyle w:val="H3"/>
        <w:rPr>
          <w:rFonts w:eastAsiaTheme="minorHAnsi" w:cs="Times New Roman (Corps CS)"/>
          <w:b/>
          <w:caps/>
          <w:color w:val="273546"/>
          <w:sz w:val="36"/>
          <w:szCs w:val="72"/>
        </w:rPr>
      </w:pPr>
    </w:p>
    <w:p w14:paraId="70ADE02C" w14:textId="4A725558" w:rsidR="0048232B" w:rsidRPr="003A4EA3" w:rsidRDefault="00B356AA" w:rsidP="00F40245">
      <w:pPr>
        <w:pStyle w:val="H2"/>
        <w:rPr>
          <w:rStyle w:val="Strong"/>
          <w:bCs w:val="0"/>
          <w:caps w:val="0"/>
          <w:sz w:val="36"/>
          <w:lang w:val="en-US"/>
        </w:rPr>
      </w:pPr>
      <w:r w:rsidRPr="00B356AA">
        <w:t>Obje</w:t>
      </w:r>
      <w:r w:rsidR="0087004D">
        <w:t>C</w:t>
      </w:r>
      <w:r w:rsidRPr="00B356AA">
        <w:t>t</w:t>
      </w:r>
      <w:r w:rsidR="0087004D">
        <w:t>IF</w:t>
      </w:r>
    </w:p>
    <w:p w14:paraId="74EDD2E5" w14:textId="7EFBE9F5" w:rsidR="00DF0F27" w:rsidRPr="002B7CFD" w:rsidRDefault="00DF0F27" w:rsidP="00DF0F27">
      <w:pPr>
        <w:rPr>
          <w:lang w:val="fr-CA"/>
        </w:rPr>
      </w:pPr>
      <w:r>
        <w:t xml:space="preserve">Il ne fait aucun doute que vous avez travaillé en étroite collaboration avec </w:t>
      </w:r>
      <w:r w:rsidR="6CE9E03F">
        <w:t xml:space="preserve">vos </w:t>
      </w:r>
      <w:r>
        <w:t xml:space="preserve">collègues </w:t>
      </w:r>
      <w:r w:rsidR="41E0B61B">
        <w:t xml:space="preserve">avant de </w:t>
      </w:r>
      <w:r>
        <w:t xml:space="preserve">choisir </w:t>
      </w:r>
      <w:r w:rsidR="00EC5550">
        <w:t>Boréalis</w:t>
      </w:r>
      <w:r>
        <w:t xml:space="preserve">. Maintenant, vous êtes prêt à commencer à travailler avec votre </w:t>
      </w:r>
      <w:r w:rsidR="002910F0">
        <w:t>A</w:t>
      </w:r>
      <w:r>
        <w:t>nalyste d'</w:t>
      </w:r>
      <w:r w:rsidR="002910F0">
        <w:t>a</w:t>
      </w:r>
      <w:r>
        <w:t xml:space="preserve">ffaires </w:t>
      </w:r>
      <w:r w:rsidR="00EC5550">
        <w:t>Boréalis</w:t>
      </w:r>
      <w:r>
        <w:t xml:space="preserve"> et un groupe de </w:t>
      </w:r>
      <w:proofErr w:type="spellStart"/>
      <w:r>
        <w:t>superutilisateurs</w:t>
      </w:r>
      <w:proofErr w:type="spellEnd"/>
      <w:r>
        <w:t xml:space="preserve"> pour </w:t>
      </w:r>
      <w:r w:rsidR="00A34631">
        <w:t>débuter la configuration</w:t>
      </w:r>
      <w:r>
        <w:t xml:space="preserve"> </w:t>
      </w:r>
      <w:r w:rsidR="00A34631">
        <w:t>du</w:t>
      </w:r>
      <w:r>
        <w:t xml:space="preserve"> système </w:t>
      </w:r>
      <w:r w:rsidR="177D497A">
        <w:t>et</w:t>
      </w:r>
      <w:r>
        <w:t xml:space="preserve"> </w:t>
      </w:r>
      <w:r w:rsidR="177D497A">
        <w:t>s’assurer qu’il soit</w:t>
      </w:r>
      <w:r w:rsidR="00A34631">
        <w:t xml:space="preserve"> fonctionne</w:t>
      </w:r>
      <w:r w:rsidR="6E20E7C3">
        <w:t>l</w:t>
      </w:r>
      <w:r>
        <w:t xml:space="preserve"> pour vous et votre organisation. </w:t>
      </w:r>
    </w:p>
    <w:p w14:paraId="4E31BD41" w14:textId="5C68C0AE" w:rsidR="00C1257F" w:rsidRPr="002B7CFD" w:rsidRDefault="6035D779" w:rsidP="00DF0F27">
      <w:pPr>
        <w:rPr>
          <w:lang w:val="fr-CA"/>
        </w:rPr>
      </w:pPr>
      <w:r>
        <w:t xml:space="preserve">Le présent </w:t>
      </w:r>
      <w:r w:rsidR="00DF0F27">
        <w:t>document est conçu pour aider les gestionnaires de projet et de changement à s'assurer que les activités de mobilisation clés sont menées au meilleur moment pendant l</w:t>
      </w:r>
      <w:r w:rsidR="30B90657">
        <w:t>'implémentation</w:t>
      </w:r>
      <w:r w:rsidR="00DF0F27">
        <w:t xml:space="preserve"> de </w:t>
      </w:r>
      <w:r w:rsidR="00EC5550">
        <w:t>Boréalis</w:t>
      </w:r>
      <w:r w:rsidR="00DF0F27">
        <w:t xml:space="preserve">. </w:t>
      </w:r>
    </w:p>
    <w:p w14:paraId="26C18C49" w14:textId="03F8694D" w:rsidR="004B0337" w:rsidRPr="00013E65" w:rsidRDefault="00345664" w:rsidP="00DF0F27">
      <w:pPr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AE9218" wp14:editId="46C3F800">
                <wp:simplePos x="0" y="0"/>
                <wp:positionH relativeFrom="margin">
                  <wp:posOffset>5566435</wp:posOffset>
                </wp:positionH>
                <wp:positionV relativeFrom="paragraph">
                  <wp:posOffset>1592834</wp:posOffset>
                </wp:positionV>
                <wp:extent cx="994867" cy="431597"/>
                <wp:effectExtent l="0" t="0" r="0" b="6985"/>
                <wp:wrapNone/>
                <wp:docPr id="134814239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867" cy="4315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3025D0" w14:textId="30B45B66" w:rsidR="00345664" w:rsidRPr="00A228B1" w:rsidRDefault="00C378B8" w:rsidP="0034566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  <w:t>Support après lancement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E92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8.3pt;margin-top:125.4pt;width:78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" fillcolor="window" stroked="f" strokeweight="1pt">
                <v:textbox>
                  <w:txbxContent>
                    <w:p w14:paraId="723025D0" w14:textId="30B45B66" w:rsidR="00345664" w:rsidRPr="00A228B1" w:rsidRDefault="00C378B8" w:rsidP="0034566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fr-CA"/>
                        </w:rPr>
                        <w:t>Support après lancement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3E65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CC4442" wp14:editId="0BF286F5">
                <wp:simplePos x="0" y="0"/>
                <wp:positionH relativeFrom="column">
                  <wp:posOffset>3518611</wp:posOffset>
                </wp:positionH>
                <wp:positionV relativeFrom="paragraph">
                  <wp:posOffset>1585570</wp:posOffset>
                </wp:positionV>
                <wp:extent cx="1016457" cy="212140"/>
                <wp:effectExtent l="0" t="0" r="0" b="0"/>
                <wp:wrapNone/>
                <wp:docPr id="4087064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457" cy="212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241B86" w14:textId="15C5F259" w:rsidR="00013E65" w:rsidRPr="00A228B1" w:rsidRDefault="00013E65" w:rsidP="00013E6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  <w:t>Pré-formation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C4442" id="_x0000_s1027" type="#_x0000_t202" style="position:absolute;margin-left:277.05pt;margin-top:124.85pt;width:80.05pt;height:16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" fillcolor="window" stroked="f" strokeweight="1pt">
                <v:textbox>
                  <w:txbxContent>
                    <w:p w14:paraId="5D241B86" w14:textId="15C5F259" w:rsidR="00013E65" w:rsidRPr="00A228B1" w:rsidRDefault="00013E65" w:rsidP="00013E6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fr-CA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18"/>
                          <w:szCs w:val="18"/>
                          <w:lang w:val="fr-CA"/>
                        </w:rPr>
                        <w:t>Pré-formation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0688B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8E299E" wp14:editId="2B8B1E6B">
                <wp:simplePos x="0" y="0"/>
                <wp:positionH relativeFrom="margin">
                  <wp:posOffset>1177620</wp:posOffset>
                </wp:positionH>
                <wp:positionV relativeFrom="paragraph">
                  <wp:posOffset>1600149</wp:posOffset>
                </wp:positionV>
                <wp:extent cx="1031443" cy="431597"/>
                <wp:effectExtent l="0" t="0" r="0" b="6985"/>
                <wp:wrapNone/>
                <wp:docPr id="985201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443" cy="4315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E75A14" w14:textId="268C5989" w:rsidR="00E0688B" w:rsidRPr="00A228B1" w:rsidRDefault="00013E65" w:rsidP="00E0688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  <w:t>Collecte des exigences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E299E" id="_x0000_s1028" type="#_x0000_t202" style="position:absolute;margin-left:92.75pt;margin-top:126pt;width:81.2pt;height:3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" fillcolor="window" stroked="f" strokeweight="1pt">
                <v:textbox>
                  <w:txbxContent>
                    <w:p w14:paraId="22E75A14" w14:textId="268C5989" w:rsidR="00E0688B" w:rsidRPr="00A228B1" w:rsidRDefault="00013E65" w:rsidP="00E0688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fr-CA"/>
                        </w:rPr>
                        <w:t>Collecte des exigences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688B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0475E15" wp14:editId="6BEC6418">
                <wp:simplePos x="0" y="0"/>
                <wp:positionH relativeFrom="column">
                  <wp:posOffset>431597</wp:posOffset>
                </wp:positionH>
                <wp:positionV relativeFrom="paragraph">
                  <wp:posOffset>1819656</wp:posOffset>
                </wp:positionV>
                <wp:extent cx="885140" cy="504520"/>
                <wp:effectExtent l="0" t="0" r="10795" b="10160"/>
                <wp:wrapNone/>
                <wp:docPr id="179873071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40" cy="504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FD062" w14:textId="6FDE2152" w:rsidR="00CA2A6F" w:rsidRPr="00CA2A6F" w:rsidRDefault="00E0688B" w:rsidP="00CA2A6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fr-CA"/>
                              </w:rPr>
                              <w:t>Rencontre</w:t>
                            </w:r>
                            <w:r w:rsidR="00CA2A6F" w:rsidRPr="00CA2A6F">
                              <w:rPr>
                                <w:sz w:val="18"/>
                                <w:szCs w:val="18"/>
                                <w:lang w:val="fr-CA"/>
                              </w:rPr>
                              <w:t xml:space="preserve"> de démarrage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75E15" id="_x0000_s1029" type="#_x0000_t202" style="position:absolute;margin-left:34pt;margin-top:143.3pt;width:69.7pt;height:39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" fillcolor="white [3201]" strokecolor="#5b9bd5 [3208]" strokeweight="1pt">
                <v:textbox>
                  <w:txbxContent>
                    <w:p w14:paraId="522FD062" w14:textId="6FDE2152" w:rsidR="00CA2A6F" w:rsidRPr="00CA2A6F" w:rsidRDefault="00E0688B" w:rsidP="00CA2A6F">
                      <w:pPr>
                        <w:jc w:val="center"/>
                        <w:rPr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sz w:val="18"/>
                          <w:szCs w:val="18"/>
                          <w:lang w:val="fr-CA"/>
                        </w:rPr>
                        <w:t>Rencontre</w:t>
                      </w:r>
                      <w:r w:rsidR="00CA2A6F" w:rsidRPr="00CA2A6F">
                        <w:rPr>
                          <w:sz w:val="18"/>
                          <w:szCs w:val="18"/>
                          <w:lang w:val="fr-CA"/>
                        </w:rPr>
                        <w:t xml:space="preserve"> de démarrage</w:t>
                      </w:r>
                    </w:p>
                  </w:txbxContent>
                </v:textbox>
              </v:shape>
            </w:pict>
          </mc:Fallback>
        </mc:AlternateContent>
      </w:r>
      <w:r w:rsidR="00426AED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B7C9672" wp14:editId="66C8E49A">
                <wp:simplePos x="0" y="0"/>
                <wp:positionH relativeFrom="column">
                  <wp:posOffset>6071616</wp:posOffset>
                </wp:positionH>
                <wp:positionV relativeFrom="paragraph">
                  <wp:posOffset>2039112</wp:posOffset>
                </wp:positionV>
                <wp:extent cx="841248" cy="277749"/>
                <wp:effectExtent l="0" t="0" r="16510" b="27305"/>
                <wp:wrapNone/>
                <wp:docPr id="12455699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" cy="2777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660A8A" w14:textId="6B1A5D4D" w:rsidR="00426AED" w:rsidRPr="00CA2A6F" w:rsidRDefault="005A4805" w:rsidP="00426AE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fr-CA"/>
                              </w:rPr>
                              <w:t>Déploiement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C9672" id="_x0000_s1030" type="#_x0000_t202" style="position:absolute;margin-left:478.1pt;margin-top:160.55pt;width:66.25pt;height:21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" fillcolor="window" strokecolor="#5b9bd5" strokeweight="1pt">
                <v:textbox>
                  <w:txbxContent>
                    <w:p w14:paraId="21660A8A" w14:textId="6B1A5D4D" w:rsidR="00426AED" w:rsidRPr="00CA2A6F" w:rsidRDefault="005A4805" w:rsidP="00426AED">
                      <w:pPr>
                        <w:jc w:val="center"/>
                        <w:rPr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sz w:val="18"/>
                          <w:szCs w:val="18"/>
                          <w:lang w:val="fr-CA"/>
                        </w:rPr>
                        <w:t>Déploiement</w:t>
                      </w:r>
                    </w:p>
                  </w:txbxContent>
                </v:textbox>
              </v:shape>
            </w:pict>
          </mc:Fallback>
        </mc:AlternateContent>
      </w:r>
      <w:r w:rsidR="00C21BA8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4AB1536" wp14:editId="43F6D9C3">
                <wp:simplePos x="0" y="0"/>
                <wp:positionH relativeFrom="column">
                  <wp:posOffset>3621025</wp:posOffset>
                </wp:positionH>
                <wp:positionV relativeFrom="paragraph">
                  <wp:posOffset>2046427</wp:posOffset>
                </wp:positionV>
                <wp:extent cx="810590" cy="270434"/>
                <wp:effectExtent l="0" t="0" r="27940" b="15875"/>
                <wp:wrapNone/>
                <wp:docPr id="18961825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590" cy="2704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4AA192" w14:textId="00A050AD" w:rsidR="00C21BA8" w:rsidRPr="00CA2A6F" w:rsidRDefault="00C21BA8" w:rsidP="00C21BA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fr-CA"/>
                              </w:rPr>
                              <w:t>Validation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B1536" id="_x0000_s1031" type="#_x0000_t202" style="position:absolute;margin-left:285.1pt;margin-top:161.15pt;width:63.85pt;height:21.3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" fillcolor="window" strokecolor="#5b9bd5" strokeweight="1pt">
                <v:textbox>
                  <w:txbxContent>
                    <w:p w14:paraId="2D4AA192" w14:textId="00A050AD" w:rsidR="00C21BA8" w:rsidRPr="00CA2A6F" w:rsidRDefault="00C21BA8" w:rsidP="00C21BA8">
                      <w:pPr>
                        <w:jc w:val="center"/>
                        <w:rPr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sz w:val="18"/>
                          <w:szCs w:val="18"/>
                          <w:lang w:val="fr-CA"/>
                        </w:rPr>
                        <w:t>Validation</w:t>
                      </w:r>
                    </w:p>
                  </w:txbxContent>
                </v:textbox>
              </v:shape>
            </w:pict>
          </mc:Fallback>
        </mc:AlternateContent>
      </w:r>
      <w:r w:rsidR="00C21BA8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C760FC9" wp14:editId="700CE44E">
                <wp:simplePos x="0" y="0"/>
                <wp:positionH relativeFrom="column">
                  <wp:posOffset>4835348</wp:posOffset>
                </wp:positionH>
                <wp:positionV relativeFrom="paragraph">
                  <wp:posOffset>1828800</wp:posOffset>
                </wp:positionV>
                <wp:extent cx="789610" cy="497434"/>
                <wp:effectExtent l="0" t="0" r="10795" b="17145"/>
                <wp:wrapNone/>
                <wp:docPr id="14682170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610" cy="4974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AD315E" w14:textId="2356F81D" w:rsidR="00C21BA8" w:rsidRPr="00CA2A6F" w:rsidRDefault="00C21BA8" w:rsidP="00C21BA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fr-CA"/>
                              </w:rPr>
                              <w:t>Formation complétée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60FC9" id="_x0000_s1032" type="#_x0000_t202" style="position:absolute;margin-left:380.75pt;margin-top:2in;width:62.15pt;height:39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" fillcolor="window" strokecolor="#5b9bd5" strokeweight="1pt">
                <v:textbox>
                  <w:txbxContent>
                    <w:p w14:paraId="57AD315E" w14:textId="2356F81D" w:rsidR="00C21BA8" w:rsidRPr="00CA2A6F" w:rsidRDefault="00C21BA8" w:rsidP="00C21BA8">
                      <w:pPr>
                        <w:jc w:val="center"/>
                        <w:rPr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sz w:val="18"/>
                          <w:szCs w:val="18"/>
                          <w:lang w:val="fr-CA"/>
                        </w:rPr>
                        <w:t>Formation complétée</w:t>
                      </w:r>
                    </w:p>
                  </w:txbxContent>
                </v:textbox>
              </v:shape>
            </w:pict>
          </mc:Fallback>
        </mc:AlternateContent>
      </w:r>
      <w:r w:rsidR="00C21BA8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CE54351" wp14:editId="2A01475B">
                <wp:simplePos x="0" y="0"/>
                <wp:positionH relativeFrom="column">
                  <wp:posOffset>2734666</wp:posOffset>
                </wp:positionH>
                <wp:positionV relativeFrom="paragraph">
                  <wp:posOffset>1819250</wp:posOffset>
                </wp:positionV>
                <wp:extent cx="855878" cy="497434"/>
                <wp:effectExtent l="0" t="0" r="20955" b="17145"/>
                <wp:wrapNone/>
                <wp:docPr id="10262064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878" cy="4974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0CF43F" w14:textId="0C26DA09" w:rsidR="00C21BA8" w:rsidRPr="00CA2A6F" w:rsidRDefault="00C21BA8" w:rsidP="00C21BA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fr-CA"/>
                              </w:rPr>
                              <w:t>Module SE configuré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54351" id="_x0000_s1033" type="#_x0000_t202" style="position:absolute;margin-left:215.35pt;margin-top:143.25pt;width:67.4pt;height:39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" fillcolor="window" strokecolor="#5b9bd5" strokeweight="1pt">
                <v:textbox>
                  <w:txbxContent>
                    <w:p w14:paraId="390CF43F" w14:textId="0C26DA09" w:rsidR="00C21BA8" w:rsidRPr="00CA2A6F" w:rsidRDefault="00C21BA8" w:rsidP="00C21BA8">
                      <w:pPr>
                        <w:jc w:val="center"/>
                        <w:rPr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sz w:val="18"/>
                          <w:szCs w:val="18"/>
                          <w:lang w:val="fr-CA"/>
                        </w:rPr>
                        <w:t>Module SE configuré</w:t>
                      </w:r>
                    </w:p>
                  </w:txbxContent>
                </v:textbox>
              </v:shape>
            </w:pict>
          </mc:Fallback>
        </mc:AlternateContent>
      </w:r>
    </w:p>
    <w:p w14:paraId="32868C47" w14:textId="7F5F5E8E" w:rsidR="00D43D72" w:rsidRPr="002B7CFD" w:rsidRDefault="00D43D72" w:rsidP="00F40245">
      <w:pPr>
        <w:pStyle w:val="H2"/>
        <w:rPr>
          <w:lang w:val="fr-CA"/>
        </w:rPr>
      </w:pPr>
      <w:r w:rsidRPr="00D43D72">
        <w:lastRenderedPageBreak/>
        <w:t>Principales activit</w:t>
      </w:r>
      <w:r w:rsidR="002910F0">
        <w:t>É</w:t>
      </w:r>
      <w:r w:rsidRPr="00D43D72">
        <w:t>s de mobilisation et de communication</w:t>
      </w:r>
    </w:p>
    <w:p w14:paraId="1A715465" w14:textId="54281AD8" w:rsidR="00B76A9B" w:rsidRDefault="00B76A9B" w:rsidP="00D43D72">
      <w:r>
        <w:rPr>
          <w:noProof/>
        </w:rPr>
        <w:drawing>
          <wp:inline distT="0" distB="0" distL="0" distR="0" wp14:anchorId="1FBAE2D2" wp14:editId="194AF4AC">
            <wp:extent cx="8047990" cy="1656902"/>
            <wp:effectExtent l="0" t="0" r="0" b="635"/>
            <wp:docPr id="113579714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4302" cy="1664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C05EE0" w14:textId="670DE0AE" w:rsidR="00D43D72" w:rsidRPr="002B7CFD" w:rsidRDefault="00D43D72" w:rsidP="00D43D72">
      <w:pPr>
        <w:rPr>
          <w:lang w:val="fr-CA"/>
        </w:rPr>
      </w:pPr>
      <w:r w:rsidRPr="00D43D72">
        <w:t>*Remarque : ce calendrier est basé sur le plan de mise en œuvre en cascade. Lors de l'utilisation d'une méthodologie de mise en œuvre agile, les délais peuvent changer en fonction du contexte.</w:t>
      </w:r>
    </w:p>
    <w:tbl>
      <w:tblPr>
        <w:tblW w:w="12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6946"/>
        <w:gridCol w:w="4036"/>
      </w:tblGrid>
      <w:tr w:rsidR="00D43D72" w:rsidRPr="00D43D72" w14:paraId="74A88DEF" w14:textId="77777777" w:rsidTr="00EB447D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6504A478" w14:textId="77777777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</w:rPr>
              <w:t>Période d'échéancier</w:t>
            </w:r>
          </w:p>
        </w:tc>
        <w:tc>
          <w:tcPr>
            <w:tcW w:w="6946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7E267B69" w14:textId="77777777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</w:rPr>
              <w:t>Activités de mobilisation</w:t>
            </w:r>
          </w:p>
        </w:tc>
        <w:tc>
          <w:tcPr>
            <w:tcW w:w="4036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255979F6" w14:textId="77777777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</w:rPr>
              <w:t>Activités de communication</w:t>
            </w:r>
          </w:p>
        </w:tc>
      </w:tr>
      <w:tr w:rsidR="00D43D72" w:rsidRPr="008A33D4" w14:paraId="3B2B3737" w14:textId="77777777" w:rsidTr="00EB447D">
        <w:trPr>
          <w:trHeight w:val="885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159F32D" w14:textId="3878A231" w:rsidR="00D43D72" w:rsidRPr="00D43D72" w:rsidRDefault="00D43D72" w:rsidP="00D43D72">
            <w:pPr>
              <w:rPr>
                <w:b/>
                <w:bCs/>
                <w:lang w:val="en-US"/>
              </w:rPr>
            </w:pPr>
            <w:proofErr w:type="spellStart"/>
            <w:r w:rsidRPr="00D43D72">
              <w:rPr>
                <w:b/>
                <w:bCs/>
              </w:rPr>
              <w:t>Pré</w:t>
            </w:r>
            <w:r w:rsidR="00752297">
              <w:rPr>
                <w:b/>
                <w:bCs/>
              </w:rPr>
              <w:t>-démarrage</w:t>
            </w:r>
            <w:proofErr w:type="spellEnd"/>
          </w:p>
        </w:tc>
        <w:tc>
          <w:tcPr>
            <w:tcW w:w="69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2D2C7CE" w14:textId="76ECCB06" w:rsidR="00D43D72" w:rsidRPr="002B7CFD" w:rsidRDefault="00D43D72" w:rsidP="00D43D72">
            <w:pPr>
              <w:numPr>
                <w:ilvl w:val="0"/>
                <w:numId w:val="23"/>
              </w:numPr>
              <w:rPr>
                <w:lang w:val="fr-CA"/>
              </w:rPr>
            </w:pPr>
            <w:r w:rsidRPr="00D43D72">
              <w:t>Prépare</w:t>
            </w:r>
            <w:r w:rsidR="00D25BD7">
              <w:t>z</w:t>
            </w:r>
            <w:r w:rsidRPr="00D43D72">
              <w:t xml:space="preserve"> l'équipe de mise en œuvre - identifie</w:t>
            </w:r>
            <w:r w:rsidR="00D25BD7">
              <w:t>z</w:t>
            </w:r>
            <w:r w:rsidRPr="00D43D72">
              <w:t xml:space="preserve"> les </w:t>
            </w:r>
            <w:proofErr w:type="spellStart"/>
            <w:r w:rsidRPr="00D43D72">
              <w:t>superutilisateurs</w:t>
            </w:r>
            <w:proofErr w:type="spellEnd"/>
            <w:r w:rsidRPr="00D43D72">
              <w:t xml:space="preserve"> et défini</w:t>
            </w:r>
            <w:r w:rsidR="00F1110F">
              <w:t>ssez</w:t>
            </w:r>
            <w:r w:rsidRPr="00D43D72">
              <w:t xml:space="preserve"> les rôles</w:t>
            </w:r>
          </w:p>
        </w:tc>
        <w:tc>
          <w:tcPr>
            <w:tcW w:w="40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B482E76" w14:textId="450B698F" w:rsidR="00D43D72" w:rsidRPr="002B7CFD" w:rsidRDefault="00D43D72" w:rsidP="00D43D72">
            <w:pPr>
              <w:numPr>
                <w:ilvl w:val="0"/>
                <w:numId w:val="24"/>
              </w:numPr>
              <w:rPr>
                <w:lang w:val="fr-CA"/>
              </w:rPr>
            </w:pPr>
            <w:r w:rsidRPr="00D43D72">
              <w:t xml:space="preserve">Communication préalable au lancement annonçant </w:t>
            </w:r>
            <w:r w:rsidR="00752297">
              <w:t>Boréalis comme le nouvel outil</w:t>
            </w:r>
            <w:r w:rsidRPr="00D43D72">
              <w:t xml:space="preserve"> de gestion des </w:t>
            </w:r>
            <w:r w:rsidR="0053293A">
              <w:t>parties prenantes</w:t>
            </w:r>
          </w:p>
        </w:tc>
      </w:tr>
      <w:tr w:rsidR="00D43D72" w:rsidRPr="008A33D4" w14:paraId="67293291" w14:textId="77777777" w:rsidTr="00EB447D">
        <w:trPr>
          <w:trHeight w:val="1065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3F2045D" w14:textId="77777777" w:rsidR="00D43D72" w:rsidRPr="002B7CFD" w:rsidRDefault="00D43D72" w:rsidP="00D43D72">
            <w:pPr>
              <w:rPr>
                <w:b/>
                <w:bCs/>
                <w:lang w:val="fr-CA"/>
              </w:rPr>
            </w:pPr>
            <w:r w:rsidRPr="00D43D72">
              <w:rPr>
                <w:b/>
                <w:bCs/>
              </w:rPr>
              <w:lastRenderedPageBreak/>
              <w:t> </w:t>
            </w:r>
          </w:p>
        </w:tc>
        <w:tc>
          <w:tcPr>
            <w:tcW w:w="69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69E0CEB" w14:textId="1EB82251" w:rsidR="00D43D72" w:rsidRPr="002B7CFD" w:rsidRDefault="00D43D72" w:rsidP="00D43D72">
            <w:pPr>
              <w:numPr>
                <w:ilvl w:val="0"/>
                <w:numId w:val="25"/>
              </w:numPr>
              <w:rPr>
                <w:lang w:val="fr-CA"/>
              </w:rPr>
            </w:pPr>
            <w:r w:rsidRPr="00D43D72">
              <w:t>Détermine</w:t>
            </w:r>
            <w:r w:rsidR="00F1110F">
              <w:t>z</w:t>
            </w:r>
            <w:r w:rsidRPr="00D43D72">
              <w:t xml:space="preserve"> qui aura besoin de mises à jour sur le projet et conven</w:t>
            </w:r>
            <w:r w:rsidR="00F1110F">
              <w:t>ez</w:t>
            </w:r>
            <w:r w:rsidRPr="00D43D72">
              <w:t xml:space="preserve"> de la fréquence et du format des mises à jour</w:t>
            </w:r>
          </w:p>
        </w:tc>
        <w:tc>
          <w:tcPr>
            <w:tcW w:w="40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86288DC" w14:textId="77777777" w:rsidR="00D43D72" w:rsidRPr="002B7CFD" w:rsidRDefault="00D43D72" w:rsidP="00D43D72">
            <w:pPr>
              <w:rPr>
                <w:lang w:val="fr-CA"/>
              </w:rPr>
            </w:pPr>
            <w:r w:rsidRPr="00D43D72">
              <w:t> </w:t>
            </w:r>
          </w:p>
        </w:tc>
      </w:tr>
      <w:tr w:rsidR="00D43D72" w:rsidRPr="008A33D4" w14:paraId="54C92879" w14:textId="77777777" w:rsidTr="001F1DEC">
        <w:trPr>
          <w:trHeight w:val="897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285CBEE" w14:textId="77777777" w:rsidR="00D43D72" w:rsidRPr="002B7CFD" w:rsidRDefault="00D43D72" w:rsidP="00D43D72">
            <w:pPr>
              <w:rPr>
                <w:b/>
                <w:bCs/>
                <w:lang w:val="fr-CA"/>
              </w:rPr>
            </w:pPr>
            <w:r w:rsidRPr="00D43D72">
              <w:rPr>
                <w:b/>
                <w:bCs/>
              </w:rPr>
              <w:t> </w:t>
            </w:r>
          </w:p>
        </w:tc>
        <w:tc>
          <w:tcPr>
            <w:tcW w:w="69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1ED287A" w14:textId="116F4398" w:rsidR="00D43D72" w:rsidRPr="002B7CFD" w:rsidRDefault="00D43D72" w:rsidP="00D43D72">
            <w:pPr>
              <w:numPr>
                <w:ilvl w:val="0"/>
                <w:numId w:val="26"/>
              </w:numPr>
              <w:rPr>
                <w:lang w:val="fr-CA"/>
              </w:rPr>
            </w:pPr>
            <w:r w:rsidRPr="00D43D72">
              <w:t xml:space="preserve">Formez des équipes - en fonction de la taille de votre organisation, il peut être judicieux </w:t>
            </w:r>
            <w:r w:rsidR="00910714">
              <w:t>d’organiser vos utilisateurs par équipes.</w:t>
            </w:r>
          </w:p>
        </w:tc>
        <w:tc>
          <w:tcPr>
            <w:tcW w:w="40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236A0F2" w14:textId="77777777" w:rsidR="00D43D72" w:rsidRPr="002B7CFD" w:rsidRDefault="00D43D72" w:rsidP="00D43D72">
            <w:pPr>
              <w:rPr>
                <w:lang w:val="fr-CA"/>
              </w:rPr>
            </w:pPr>
            <w:r w:rsidRPr="00D43D72">
              <w:t> </w:t>
            </w:r>
          </w:p>
        </w:tc>
      </w:tr>
      <w:tr w:rsidR="00D43D72" w:rsidRPr="008A33D4" w14:paraId="26A97379" w14:textId="77777777" w:rsidTr="00EB447D">
        <w:trPr>
          <w:trHeight w:val="795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4228B84" w14:textId="77777777" w:rsidR="00D43D72" w:rsidRPr="002B7CFD" w:rsidRDefault="00D43D72" w:rsidP="00D43D72">
            <w:pPr>
              <w:rPr>
                <w:b/>
                <w:bCs/>
                <w:lang w:val="fr-CA"/>
              </w:rPr>
            </w:pPr>
            <w:r w:rsidRPr="00D43D72">
              <w:rPr>
                <w:b/>
                <w:bCs/>
              </w:rPr>
              <w:t> </w:t>
            </w:r>
          </w:p>
        </w:tc>
        <w:tc>
          <w:tcPr>
            <w:tcW w:w="69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C4F0D75" w14:textId="6FBD55C7" w:rsidR="00D43D72" w:rsidRPr="002B7CFD" w:rsidRDefault="00910714" w:rsidP="00D43D72">
            <w:pPr>
              <w:numPr>
                <w:ilvl w:val="0"/>
                <w:numId w:val="27"/>
              </w:numPr>
              <w:rPr>
                <w:lang w:val="fr-CA"/>
              </w:rPr>
            </w:pPr>
            <w:r>
              <w:t>Faites approuver le plan de projet par les ressources les plus impliquées</w:t>
            </w:r>
          </w:p>
        </w:tc>
        <w:tc>
          <w:tcPr>
            <w:tcW w:w="40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FC43EC8" w14:textId="77777777" w:rsidR="00D43D72" w:rsidRPr="002B7CFD" w:rsidRDefault="00D43D72" w:rsidP="00D43D72">
            <w:pPr>
              <w:rPr>
                <w:lang w:val="fr-CA"/>
              </w:rPr>
            </w:pPr>
            <w:r w:rsidRPr="00D43D72">
              <w:t> </w:t>
            </w:r>
          </w:p>
        </w:tc>
      </w:tr>
      <w:tr w:rsidR="00D43D72" w:rsidRPr="008A33D4" w14:paraId="600BD46C" w14:textId="77777777" w:rsidTr="00EB447D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DBFA353" w14:textId="33E6102A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</w:rPr>
              <w:t xml:space="preserve">Collecte des </w:t>
            </w:r>
            <w:r w:rsidR="00EF4C97">
              <w:rPr>
                <w:b/>
                <w:bCs/>
              </w:rPr>
              <w:t>requis</w:t>
            </w:r>
          </w:p>
        </w:tc>
        <w:tc>
          <w:tcPr>
            <w:tcW w:w="69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BE99419" w14:textId="3A3DF4D5" w:rsidR="00D43D72" w:rsidRPr="002B7CFD" w:rsidRDefault="00D43D72" w:rsidP="00D43D72">
            <w:pPr>
              <w:numPr>
                <w:ilvl w:val="0"/>
                <w:numId w:val="28"/>
              </w:numPr>
              <w:rPr>
                <w:lang w:val="fr-CA"/>
              </w:rPr>
            </w:pPr>
            <w:r w:rsidRPr="00D43D72">
              <w:t>Confirme</w:t>
            </w:r>
            <w:r w:rsidR="00D75A07">
              <w:t>z</w:t>
            </w:r>
            <w:r w:rsidRPr="00D43D72">
              <w:t xml:space="preserve"> les besoins en matière de rapports avec les principa</w:t>
            </w:r>
            <w:r w:rsidR="00D74E92">
              <w:t>les parties prenantes</w:t>
            </w:r>
            <w:r w:rsidRPr="00D43D72">
              <w:t xml:space="preserve"> internes - cela </w:t>
            </w:r>
            <w:r w:rsidR="00910714">
              <w:t>guidera aussi</w:t>
            </w:r>
            <w:r w:rsidRPr="00D43D72">
              <w:t xml:space="preserve"> la configuration</w:t>
            </w:r>
          </w:p>
        </w:tc>
        <w:tc>
          <w:tcPr>
            <w:tcW w:w="40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AE360F7" w14:textId="77777777" w:rsidR="00D43D72" w:rsidRPr="002B7CFD" w:rsidRDefault="00D43D72" w:rsidP="00D43D72">
            <w:pPr>
              <w:rPr>
                <w:lang w:val="fr-CA"/>
              </w:rPr>
            </w:pPr>
            <w:r w:rsidRPr="00D43D72">
              <w:t> </w:t>
            </w:r>
          </w:p>
        </w:tc>
      </w:tr>
      <w:tr w:rsidR="00D43D72" w:rsidRPr="00D43D72" w14:paraId="54106870" w14:textId="77777777" w:rsidTr="00EB447D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0E11444" w14:textId="2933BFB5" w:rsidR="00D43D72" w:rsidRPr="00EF4C97" w:rsidRDefault="000F1A8F" w:rsidP="00D43D7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Supp</w:t>
            </w:r>
            <w:r w:rsidR="00EF31B5">
              <w:rPr>
                <w:b/>
                <w:bCs/>
              </w:rPr>
              <w:t>ort TI</w:t>
            </w:r>
          </w:p>
        </w:tc>
        <w:tc>
          <w:tcPr>
            <w:tcW w:w="69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5D35729" w14:textId="347F585A" w:rsidR="00D43D72" w:rsidRPr="00910714" w:rsidRDefault="00D43D72" w:rsidP="00D43D72">
            <w:pPr>
              <w:numPr>
                <w:ilvl w:val="0"/>
                <w:numId w:val="29"/>
              </w:numPr>
              <w:rPr>
                <w:lang w:val="fr-CA"/>
              </w:rPr>
            </w:pPr>
            <w:r>
              <w:t>Identifie</w:t>
            </w:r>
            <w:r w:rsidR="00D75A07">
              <w:t xml:space="preserve">z </w:t>
            </w:r>
            <w:r w:rsidR="00910714">
              <w:t>les ressources TI qui pourront appuyer le projet</w:t>
            </w:r>
            <w:r>
              <w:t xml:space="preserve"> et communique</w:t>
            </w:r>
            <w:r w:rsidR="1E4C482B">
              <w:t>z</w:t>
            </w:r>
            <w:r>
              <w:t xml:space="preserve"> le calendrier et les besoins de mise en œuvre. </w:t>
            </w:r>
            <w:r w:rsidR="0038392B">
              <w:t xml:space="preserve">Vous pouvez vous référer au document </w:t>
            </w:r>
            <w:hyperlink r:id="rId13" w:history="1">
              <w:r w:rsidR="004154CA" w:rsidRPr="005B343F">
                <w:rPr>
                  <w:rStyle w:val="Hyperlink"/>
                </w:rPr>
                <w:t>« </w:t>
              </w:r>
              <w:r w:rsidR="00EF31B5" w:rsidRPr="005B343F">
                <w:rPr>
                  <w:rStyle w:val="Hyperlink"/>
                </w:rPr>
                <w:t>Déploiement</w:t>
              </w:r>
              <w:r w:rsidR="004154CA" w:rsidRPr="005B343F">
                <w:rPr>
                  <w:rStyle w:val="Hyperlink"/>
                </w:rPr>
                <w:t xml:space="preserve"> de Borealis - R</w:t>
              </w:r>
              <w:r w:rsidR="00EF31B5" w:rsidRPr="005B343F">
                <w:rPr>
                  <w:rStyle w:val="Hyperlink"/>
                </w:rPr>
                <w:t>ô</w:t>
              </w:r>
              <w:r w:rsidR="004154CA" w:rsidRPr="005B343F">
                <w:rPr>
                  <w:rStyle w:val="Hyperlink"/>
                </w:rPr>
                <w:t xml:space="preserve">le des </w:t>
              </w:r>
              <w:r w:rsidR="00EF31B5" w:rsidRPr="005B343F">
                <w:rPr>
                  <w:rStyle w:val="Hyperlink"/>
                </w:rPr>
                <w:t>départements</w:t>
              </w:r>
              <w:r w:rsidR="004154CA" w:rsidRPr="005B343F">
                <w:rPr>
                  <w:rStyle w:val="Hyperlink"/>
                </w:rPr>
                <w:t xml:space="preserve"> </w:t>
              </w:r>
              <w:r w:rsidR="00EF31B5" w:rsidRPr="005B343F">
                <w:rPr>
                  <w:rStyle w:val="Hyperlink"/>
                </w:rPr>
                <w:t>TI</w:t>
              </w:r>
              <w:r w:rsidR="004154CA" w:rsidRPr="005B343F">
                <w:rPr>
                  <w:rStyle w:val="Hyperlink"/>
                </w:rPr>
                <w:t xml:space="preserve"> et autres »</w:t>
              </w:r>
            </w:hyperlink>
            <w:r w:rsidR="004154CA">
              <w:t xml:space="preserve"> pour plus d’information. </w:t>
            </w:r>
          </w:p>
        </w:tc>
        <w:tc>
          <w:tcPr>
            <w:tcW w:w="40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7C38D4B" w14:textId="77777777" w:rsidR="00D43D72" w:rsidRPr="00910714" w:rsidRDefault="00D43D72" w:rsidP="00D43D72">
            <w:pPr>
              <w:rPr>
                <w:lang w:val="fr-CA"/>
              </w:rPr>
            </w:pPr>
            <w:r w:rsidRPr="00D43D72">
              <w:t> </w:t>
            </w:r>
          </w:p>
        </w:tc>
      </w:tr>
      <w:tr w:rsidR="00D43D72" w:rsidRPr="008A33D4" w14:paraId="59CFF595" w14:textId="77777777" w:rsidTr="00EB447D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48363A3" w14:textId="203E8B16" w:rsidR="00D43D72" w:rsidRPr="00EF4C97" w:rsidRDefault="003529ED" w:rsidP="00D43D72">
            <w:pPr>
              <w:rPr>
                <w:b/>
                <w:bCs/>
                <w:lang w:val="en-US"/>
              </w:rPr>
            </w:pPr>
            <w:r w:rsidRPr="00EF4C97">
              <w:rPr>
                <w:b/>
                <w:bCs/>
              </w:rPr>
              <w:t>Administration des biens fonciers</w:t>
            </w:r>
            <w:r w:rsidR="00D43D72" w:rsidRPr="00EF4C97">
              <w:rPr>
                <w:b/>
                <w:bCs/>
              </w:rPr>
              <w:t>*</w:t>
            </w:r>
          </w:p>
        </w:tc>
        <w:tc>
          <w:tcPr>
            <w:tcW w:w="69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F921A9E" w14:textId="7BF7C60A" w:rsidR="00D43D72" w:rsidRPr="002B7CFD" w:rsidRDefault="00D43D72" w:rsidP="00D43D72">
            <w:pPr>
              <w:numPr>
                <w:ilvl w:val="0"/>
                <w:numId w:val="30"/>
              </w:numPr>
              <w:rPr>
                <w:lang w:val="fr-CA"/>
              </w:rPr>
            </w:pPr>
            <w:r w:rsidRPr="00D43D72">
              <w:t>Engage</w:t>
            </w:r>
            <w:r w:rsidR="00EC4365">
              <w:t>z</w:t>
            </w:r>
            <w:r w:rsidRPr="00D43D72">
              <w:t xml:space="preserve"> </w:t>
            </w:r>
            <w:r w:rsidR="004154CA">
              <w:t xml:space="preserve">tôt </w:t>
            </w:r>
            <w:r w:rsidRPr="00D43D72">
              <w:t>l'équipe SIG pour commencer l'organisation des données foncières</w:t>
            </w:r>
          </w:p>
        </w:tc>
        <w:tc>
          <w:tcPr>
            <w:tcW w:w="40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313CDED" w14:textId="77777777" w:rsidR="00D43D72" w:rsidRPr="002B7CFD" w:rsidRDefault="00D43D72" w:rsidP="00D43D72">
            <w:pPr>
              <w:rPr>
                <w:lang w:val="fr-CA"/>
              </w:rPr>
            </w:pPr>
            <w:r w:rsidRPr="00D43D72">
              <w:t> </w:t>
            </w:r>
          </w:p>
        </w:tc>
      </w:tr>
      <w:tr w:rsidR="00D43D72" w:rsidRPr="008A33D4" w14:paraId="7F756E8D" w14:textId="77777777" w:rsidTr="00EB447D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A0D31F8" w14:textId="77777777" w:rsidR="00D43D72" w:rsidRPr="00701430" w:rsidRDefault="00D43D72" w:rsidP="00D43D72">
            <w:pPr>
              <w:rPr>
                <w:b/>
                <w:bCs/>
                <w:lang w:val="en-US"/>
              </w:rPr>
            </w:pPr>
            <w:r w:rsidRPr="00701430">
              <w:rPr>
                <w:b/>
                <w:bCs/>
              </w:rPr>
              <w:t>Smart Comms*</w:t>
            </w:r>
          </w:p>
        </w:tc>
        <w:tc>
          <w:tcPr>
            <w:tcW w:w="69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742AC99" w14:textId="3905511B" w:rsidR="00D43D72" w:rsidRPr="002B7CFD" w:rsidRDefault="00D43D72" w:rsidP="00D43D72">
            <w:pPr>
              <w:numPr>
                <w:ilvl w:val="0"/>
                <w:numId w:val="31"/>
              </w:numPr>
              <w:rPr>
                <w:lang w:val="fr-CA"/>
              </w:rPr>
            </w:pPr>
            <w:r w:rsidRPr="00D43D72">
              <w:t>Engage</w:t>
            </w:r>
            <w:r w:rsidR="00EC4365">
              <w:t>z</w:t>
            </w:r>
            <w:r w:rsidRPr="00D43D72">
              <w:t xml:space="preserve"> l'équipe des communications pour commencer à discuter des exigences et des intégrations potentielles</w:t>
            </w:r>
          </w:p>
        </w:tc>
        <w:tc>
          <w:tcPr>
            <w:tcW w:w="40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3E41139" w14:textId="77777777" w:rsidR="00D43D72" w:rsidRPr="002B7CFD" w:rsidRDefault="00D43D72" w:rsidP="00D43D72">
            <w:pPr>
              <w:rPr>
                <w:lang w:val="fr-CA"/>
              </w:rPr>
            </w:pPr>
            <w:r w:rsidRPr="00D43D72">
              <w:t> </w:t>
            </w:r>
          </w:p>
        </w:tc>
      </w:tr>
      <w:tr w:rsidR="00D43D72" w:rsidRPr="008A33D4" w14:paraId="6B3CFE90" w14:textId="77777777" w:rsidTr="00EB447D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71F15ED" w14:textId="77777777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</w:rPr>
              <w:lastRenderedPageBreak/>
              <w:t>Configuration</w:t>
            </w:r>
          </w:p>
        </w:tc>
        <w:tc>
          <w:tcPr>
            <w:tcW w:w="69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E9904EE" w14:textId="281229AB" w:rsidR="00D43D72" w:rsidRPr="002B7CFD" w:rsidRDefault="004154CA" w:rsidP="00D43D72">
            <w:pPr>
              <w:numPr>
                <w:ilvl w:val="0"/>
                <w:numId w:val="32"/>
              </w:numPr>
              <w:rPr>
                <w:lang w:val="fr-CA"/>
              </w:rPr>
            </w:pPr>
            <w:r>
              <w:t>Encouragez vos utilisateurs à tester l’application dès qu’elle est en ligne</w:t>
            </w:r>
            <w:r w:rsidR="004D632E">
              <w:t>,</w:t>
            </w:r>
            <w:r w:rsidR="00E01B8D">
              <w:t xml:space="preserve"> pour qu’ils se familiarisent avec l’outil</w:t>
            </w:r>
          </w:p>
        </w:tc>
        <w:tc>
          <w:tcPr>
            <w:tcW w:w="40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F5F0484" w14:textId="24B0F8E9" w:rsidR="00D43D72" w:rsidRPr="002B7CFD" w:rsidRDefault="00D43D72" w:rsidP="00D43D72">
            <w:pPr>
              <w:numPr>
                <w:ilvl w:val="0"/>
                <w:numId w:val="33"/>
              </w:numPr>
              <w:rPr>
                <w:lang w:val="fr-CA"/>
              </w:rPr>
            </w:pPr>
            <w:r w:rsidRPr="00D43D72">
              <w:t>Envisage</w:t>
            </w:r>
            <w:r w:rsidR="00C55294">
              <w:t>z</w:t>
            </w:r>
            <w:r w:rsidRPr="00D43D72">
              <w:t xml:space="preserve"> d'élaborer des manuels d'utilisation internes ou de traiter des documents</w:t>
            </w:r>
          </w:p>
        </w:tc>
      </w:tr>
      <w:tr w:rsidR="00D43D72" w:rsidRPr="00D43D72" w14:paraId="6112FA0A" w14:textId="77777777" w:rsidTr="00EB447D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DFEC683" w14:textId="77777777" w:rsidR="00D43D72" w:rsidRPr="00D43D72" w:rsidRDefault="00D43D72" w:rsidP="00D43D72">
            <w:pPr>
              <w:rPr>
                <w:b/>
                <w:bCs/>
                <w:lang w:val="en-US"/>
              </w:rPr>
            </w:pPr>
            <w:proofErr w:type="spellStart"/>
            <w:r w:rsidRPr="00D43D72">
              <w:rPr>
                <w:b/>
                <w:bCs/>
              </w:rPr>
              <w:t>Pré-formation</w:t>
            </w:r>
            <w:proofErr w:type="spellEnd"/>
          </w:p>
        </w:tc>
        <w:tc>
          <w:tcPr>
            <w:tcW w:w="69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2124E27" w14:textId="04F320FA" w:rsidR="00D43D72" w:rsidRPr="002B7CFD" w:rsidRDefault="00BC72AB" w:rsidP="00D43D72">
            <w:pPr>
              <w:numPr>
                <w:ilvl w:val="0"/>
                <w:numId w:val="34"/>
              </w:numPr>
              <w:rPr>
                <w:lang w:val="fr-CA"/>
              </w:rPr>
            </w:pPr>
            <w:r>
              <w:t>Mettez-vous d’accord sur le plan de formation – plus il y a d’utilisateurs, plus l</w:t>
            </w:r>
            <w:r w:rsidR="003A3A21">
              <w:t>e plan est susceptible d’évoluer.</w:t>
            </w:r>
          </w:p>
        </w:tc>
        <w:tc>
          <w:tcPr>
            <w:tcW w:w="40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34D21B6" w14:textId="555C17E3" w:rsidR="00D43D72" w:rsidRPr="00EF4C97" w:rsidRDefault="007D7DED" w:rsidP="00D43D72">
            <w:pPr>
              <w:numPr>
                <w:ilvl w:val="0"/>
                <w:numId w:val="35"/>
              </w:numPr>
              <w:rPr>
                <w:lang w:val="fr-CA"/>
              </w:rPr>
            </w:pPr>
            <w:r>
              <w:t>Envoyez les i</w:t>
            </w:r>
            <w:r w:rsidR="00D43D72" w:rsidRPr="00D43D72">
              <w:t>nvitations à la formation</w:t>
            </w:r>
          </w:p>
        </w:tc>
      </w:tr>
      <w:tr w:rsidR="00D43D72" w:rsidRPr="008A33D4" w14:paraId="11ED7BC5" w14:textId="77777777" w:rsidTr="00EB447D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00F30F1" w14:textId="77777777" w:rsidR="00D43D72" w:rsidRPr="00EF4C97" w:rsidRDefault="00D43D72" w:rsidP="00D43D72">
            <w:pPr>
              <w:rPr>
                <w:b/>
                <w:bCs/>
                <w:lang w:val="fr-CA"/>
              </w:rPr>
            </w:pPr>
            <w:r w:rsidRPr="00D43D72">
              <w:rPr>
                <w:b/>
                <w:bCs/>
              </w:rPr>
              <w:t> </w:t>
            </w:r>
          </w:p>
        </w:tc>
        <w:tc>
          <w:tcPr>
            <w:tcW w:w="69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1D56930" w14:textId="77777777" w:rsidR="00D43D72" w:rsidRPr="00EF4C97" w:rsidRDefault="00D43D72" w:rsidP="00D43D72">
            <w:pPr>
              <w:rPr>
                <w:lang w:val="fr-CA"/>
              </w:rPr>
            </w:pPr>
            <w:r w:rsidRPr="00D43D72">
              <w:t> </w:t>
            </w:r>
          </w:p>
        </w:tc>
        <w:tc>
          <w:tcPr>
            <w:tcW w:w="40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33135E6" w14:textId="77777777" w:rsidR="00D43D72" w:rsidRPr="002B7CFD" w:rsidRDefault="00D43D72" w:rsidP="00D43D72">
            <w:pPr>
              <w:numPr>
                <w:ilvl w:val="0"/>
                <w:numId w:val="36"/>
              </w:numPr>
              <w:rPr>
                <w:lang w:val="fr-CA"/>
              </w:rPr>
            </w:pPr>
            <w:r w:rsidRPr="00D43D72">
              <w:t>Créez de l'enthousiasme pour le lancement- en soulignant les avantages du changement pour les utilisateurs</w:t>
            </w:r>
          </w:p>
        </w:tc>
      </w:tr>
      <w:tr w:rsidR="00D43D72" w:rsidRPr="008A33D4" w14:paraId="3D026127" w14:textId="77777777" w:rsidTr="00EB447D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EB1E56C" w14:textId="3888F607" w:rsidR="00D43D72" w:rsidRPr="00D43D72" w:rsidRDefault="00701430" w:rsidP="00D43D7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Post-</w:t>
            </w:r>
            <w:r w:rsidR="00D43D72" w:rsidRPr="00D43D72">
              <w:rPr>
                <w:b/>
                <w:bCs/>
              </w:rPr>
              <w:t>formation</w:t>
            </w:r>
          </w:p>
        </w:tc>
        <w:tc>
          <w:tcPr>
            <w:tcW w:w="69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9BB3B32" w14:textId="77777777" w:rsidR="00D43D72" w:rsidRPr="00D43D72" w:rsidRDefault="00D43D72" w:rsidP="00D43D72">
            <w:pPr>
              <w:rPr>
                <w:lang w:val="en-US"/>
              </w:rPr>
            </w:pPr>
            <w:r w:rsidRPr="00D43D72">
              <w:t> </w:t>
            </w:r>
          </w:p>
        </w:tc>
        <w:tc>
          <w:tcPr>
            <w:tcW w:w="40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EDADAA2" w14:textId="6CA6E414" w:rsidR="00D43D72" w:rsidRPr="002B7CFD" w:rsidRDefault="00D43D72" w:rsidP="00D43D72">
            <w:pPr>
              <w:numPr>
                <w:ilvl w:val="0"/>
                <w:numId w:val="37"/>
              </w:numPr>
              <w:rPr>
                <w:lang w:val="fr-CA"/>
              </w:rPr>
            </w:pPr>
            <w:r w:rsidRPr="00D43D72">
              <w:t>Partage</w:t>
            </w:r>
            <w:r w:rsidR="007D5B8F">
              <w:t>z</w:t>
            </w:r>
            <w:r w:rsidRPr="00D43D72">
              <w:t xml:space="preserve"> le matériel de formation et recueilli</w:t>
            </w:r>
            <w:r w:rsidR="007D5B8F">
              <w:t>ez</w:t>
            </w:r>
            <w:r w:rsidRPr="00D43D72">
              <w:t xml:space="preserve"> des commentaires</w:t>
            </w:r>
          </w:p>
        </w:tc>
      </w:tr>
      <w:tr w:rsidR="00D43D72" w:rsidRPr="008A33D4" w14:paraId="2461666B" w14:textId="77777777" w:rsidTr="00EB447D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F55E904" w14:textId="77777777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</w:rPr>
              <w:t>Pré-lancement</w:t>
            </w:r>
          </w:p>
        </w:tc>
        <w:tc>
          <w:tcPr>
            <w:tcW w:w="69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DD8FBBF" w14:textId="02C459C5" w:rsidR="00D43D72" w:rsidRPr="002B7CFD" w:rsidRDefault="00D43D72" w:rsidP="00D43D72">
            <w:pPr>
              <w:numPr>
                <w:ilvl w:val="0"/>
                <w:numId w:val="38"/>
              </w:numPr>
              <w:rPr>
                <w:lang w:val="fr-CA"/>
              </w:rPr>
            </w:pPr>
            <w:r w:rsidRPr="00D43D72">
              <w:t>Envisagez d'organiser un</w:t>
            </w:r>
            <w:r w:rsidR="00B2002B">
              <w:t xml:space="preserve"> </w:t>
            </w:r>
            <w:r w:rsidRPr="00D43D72">
              <w:t xml:space="preserve">événement de mise en service ou </w:t>
            </w:r>
            <w:r w:rsidR="00B2002B">
              <w:t>un défi interne</w:t>
            </w:r>
            <w:r w:rsidRPr="00D43D72">
              <w:t xml:space="preserve"> pour les utilisateurs dans les premières semaines suivant la mise en service pour garder les </w:t>
            </w:r>
            <w:r w:rsidR="00B2002B">
              <w:t>ressources</w:t>
            </w:r>
            <w:r w:rsidRPr="00D43D72">
              <w:t xml:space="preserve"> engagé</w:t>
            </w:r>
            <w:r w:rsidR="00B2002B">
              <w:t>e</w:t>
            </w:r>
            <w:r w:rsidRPr="00D43D72">
              <w:t>s et encourager l'utilisation du système</w:t>
            </w:r>
            <w:r w:rsidR="00B2002B">
              <w:t>.</w:t>
            </w:r>
          </w:p>
        </w:tc>
        <w:tc>
          <w:tcPr>
            <w:tcW w:w="40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83E9831" w14:textId="3454A312" w:rsidR="00D43D72" w:rsidRPr="002B7CFD" w:rsidRDefault="00D43D72" w:rsidP="00D43D72">
            <w:pPr>
              <w:numPr>
                <w:ilvl w:val="0"/>
                <w:numId w:val="39"/>
              </w:numPr>
              <w:rPr>
                <w:lang w:val="fr-CA"/>
              </w:rPr>
            </w:pPr>
            <w:r w:rsidRPr="00D43D72">
              <w:t xml:space="preserve">Communication pré-lancement : incluez des détails sur la date </w:t>
            </w:r>
            <w:r w:rsidR="00B2002B">
              <w:t>officielle de lancement</w:t>
            </w:r>
            <w:r w:rsidRPr="00D43D72">
              <w:t xml:space="preserve"> et faites savoir </w:t>
            </w:r>
            <w:r w:rsidR="00B2002B">
              <w:t xml:space="preserve">à vos équipes </w:t>
            </w:r>
            <w:r w:rsidR="00976819">
              <w:t>ce que vous en attendez à partir de cette date</w:t>
            </w:r>
            <w:r w:rsidRPr="00D43D72">
              <w:t>.</w:t>
            </w:r>
          </w:p>
        </w:tc>
      </w:tr>
      <w:tr w:rsidR="00D43D72" w:rsidRPr="008A33D4" w14:paraId="44E3529F" w14:textId="77777777" w:rsidTr="00EB447D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7A2EFD0" w14:textId="77777777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</w:rPr>
              <w:t>Après le lancement</w:t>
            </w:r>
          </w:p>
        </w:tc>
        <w:tc>
          <w:tcPr>
            <w:tcW w:w="69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0D6C957" w14:textId="5DA8BF6B" w:rsidR="00D43D72" w:rsidRPr="00B83A55" w:rsidRDefault="00D43D72" w:rsidP="00D43D72">
            <w:pPr>
              <w:numPr>
                <w:ilvl w:val="0"/>
                <w:numId w:val="40"/>
              </w:numPr>
              <w:rPr>
                <w:lang w:val="fr-CA"/>
              </w:rPr>
            </w:pPr>
            <w:r w:rsidRPr="00D43D72">
              <w:t xml:space="preserve">Fournissez aux </w:t>
            </w:r>
            <w:r w:rsidR="00B83A55">
              <w:t>ressources</w:t>
            </w:r>
            <w:r w:rsidRPr="00D43D72">
              <w:t xml:space="preserve"> un canal </w:t>
            </w:r>
            <w:r w:rsidR="00B83A55">
              <w:t xml:space="preserve">pour </w:t>
            </w:r>
            <w:r w:rsidRPr="00D43D72">
              <w:t xml:space="preserve">obtenir le </w:t>
            </w:r>
            <w:r w:rsidR="00B83A55">
              <w:t>support</w:t>
            </w:r>
            <w:r w:rsidRPr="00D43D72">
              <w:t xml:space="preserve"> de leurs pairs et </w:t>
            </w:r>
            <w:r w:rsidR="00B83A55">
              <w:t xml:space="preserve">de </w:t>
            </w:r>
            <w:proofErr w:type="spellStart"/>
            <w:r w:rsidRPr="00D43D72">
              <w:t>superutilisateurs</w:t>
            </w:r>
            <w:proofErr w:type="spellEnd"/>
            <w:r w:rsidRPr="00D43D72">
              <w:t>. Voici quelques options :</w:t>
            </w:r>
          </w:p>
          <w:p w14:paraId="5AF6F315" w14:textId="77777777" w:rsidR="00D43D72" w:rsidRPr="002B7CFD" w:rsidRDefault="00D43D72" w:rsidP="00454BFB">
            <w:pPr>
              <w:numPr>
                <w:ilvl w:val="0"/>
                <w:numId w:val="45"/>
              </w:numPr>
              <w:rPr>
                <w:lang w:val="fr-CA"/>
              </w:rPr>
            </w:pPr>
            <w:r w:rsidRPr="00D43D72">
              <w:lastRenderedPageBreak/>
              <w:t xml:space="preserve">Un canal MS Teams ou Slack où les utilisateurs peuvent publier des questions au groupe en temps réel et recevoir l'assistance des </w:t>
            </w:r>
            <w:proofErr w:type="spellStart"/>
            <w:r w:rsidRPr="00D43D72">
              <w:t>superutilisateurs</w:t>
            </w:r>
            <w:proofErr w:type="spellEnd"/>
          </w:p>
          <w:p w14:paraId="4ED85CB9" w14:textId="77777777" w:rsidR="00D43D72" w:rsidRPr="002B7CFD" w:rsidRDefault="00D43D72" w:rsidP="00454BFB">
            <w:pPr>
              <w:numPr>
                <w:ilvl w:val="0"/>
                <w:numId w:val="45"/>
              </w:numPr>
              <w:rPr>
                <w:lang w:val="fr-CA"/>
              </w:rPr>
            </w:pPr>
            <w:r w:rsidRPr="00D43D72">
              <w:t>Reconnaissance interne pour les utilisateurs champions</w:t>
            </w:r>
          </w:p>
        </w:tc>
        <w:tc>
          <w:tcPr>
            <w:tcW w:w="40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D69F4DB" w14:textId="77777777" w:rsidR="00D43D72" w:rsidRPr="002B7CFD" w:rsidRDefault="00D43D72" w:rsidP="00D43D72">
            <w:pPr>
              <w:rPr>
                <w:lang w:val="fr-CA"/>
              </w:rPr>
            </w:pPr>
            <w:r w:rsidRPr="00D43D72">
              <w:lastRenderedPageBreak/>
              <w:t> </w:t>
            </w:r>
          </w:p>
        </w:tc>
      </w:tr>
      <w:tr w:rsidR="00D43D72" w:rsidRPr="008A33D4" w14:paraId="1F9E57EA" w14:textId="77777777" w:rsidTr="00EB447D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FE5682A" w14:textId="77777777" w:rsidR="00D43D72" w:rsidRPr="002B7CFD" w:rsidRDefault="00D43D72" w:rsidP="00D43D72">
            <w:pPr>
              <w:rPr>
                <w:b/>
                <w:bCs/>
                <w:lang w:val="fr-CA"/>
              </w:rPr>
            </w:pPr>
            <w:r w:rsidRPr="00D43D72">
              <w:rPr>
                <w:b/>
                <w:bCs/>
              </w:rPr>
              <w:t> </w:t>
            </w:r>
          </w:p>
        </w:tc>
        <w:tc>
          <w:tcPr>
            <w:tcW w:w="69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ED9FB41" w14:textId="637E3631" w:rsidR="00D43D72" w:rsidRPr="002B7CFD" w:rsidRDefault="00D43D72" w:rsidP="00D43D72">
            <w:pPr>
              <w:numPr>
                <w:ilvl w:val="0"/>
                <w:numId w:val="43"/>
              </w:numPr>
              <w:rPr>
                <w:lang w:val="fr-CA"/>
              </w:rPr>
            </w:pPr>
            <w:r w:rsidRPr="00D43D72">
              <w:t xml:space="preserve">Organisez une formation de </w:t>
            </w:r>
            <w:r w:rsidR="00676A05">
              <w:t>remise à niveau</w:t>
            </w:r>
            <w:r w:rsidRPr="00D43D72">
              <w:t xml:space="preserve"> </w:t>
            </w:r>
            <w:r w:rsidR="00B83A55">
              <w:t>après</w:t>
            </w:r>
            <w:r w:rsidRPr="00D43D72">
              <w:t xml:space="preserve"> 3 mois, 6 mois et 1 an</w:t>
            </w:r>
            <w:r w:rsidR="00B83A55">
              <w:t>.</w:t>
            </w:r>
          </w:p>
        </w:tc>
        <w:tc>
          <w:tcPr>
            <w:tcW w:w="40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B88F151" w14:textId="68DA00BE" w:rsidR="00D43D72" w:rsidRPr="002B7CFD" w:rsidRDefault="00D43D72" w:rsidP="00D43D72">
            <w:pPr>
              <w:numPr>
                <w:ilvl w:val="0"/>
                <w:numId w:val="44"/>
              </w:numPr>
              <w:rPr>
                <w:lang w:val="fr-CA"/>
              </w:rPr>
            </w:pPr>
            <w:r w:rsidRPr="00D43D72">
              <w:t xml:space="preserve">Partagez des </w:t>
            </w:r>
            <w:r w:rsidR="00B83A55">
              <w:t>‘</w:t>
            </w:r>
            <w:r w:rsidRPr="00D43D72">
              <w:t>trucs et astuces</w:t>
            </w:r>
            <w:r w:rsidR="00B83A55">
              <w:t>’</w:t>
            </w:r>
            <w:r w:rsidRPr="00D43D72">
              <w:t>, des mises à jour du système et des rappels</w:t>
            </w:r>
            <w:r w:rsidR="00B83A55">
              <w:t>.</w:t>
            </w:r>
          </w:p>
        </w:tc>
      </w:tr>
    </w:tbl>
    <w:p w14:paraId="7D8C5A1A" w14:textId="08BDAB31" w:rsidR="00D43D72" w:rsidRPr="002B7CFD" w:rsidRDefault="00D43D72" w:rsidP="00DF0F27">
      <w:pPr>
        <w:rPr>
          <w:lang w:val="fr-CA"/>
        </w:rPr>
      </w:pPr>
    </w:p>
    <w:sectPr w:rsidR="00D43D72" w:rsidRPr="002B7CFD" w:rsidSect="00C125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800" w:right="1440" w:bottom="180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F7C30" w14:textId="77777777" w:rsidR="005D626F" w:rsidRDefault="005D626F" w:rsidP="004A4D20">
      <w:pPr>
        <w:spacing w:after="0" w:line="240" w:lineRule="auto"/>
      </w:pPr>
      <w:r>
        <w:separator/>
      </w:r>
    </w:p>
    <w:p w14:paraId="136C1C13" w14:textId="77777777" w:rsidR="005D626F" w:rsidRDefault="005D626F"/>
  </w:endnote>
  <w:endnote w:type="continuationSeparator" w:id="0">
    <w:p w14:paraId="3575B7A0" w14:textId="77777777" w:rsidR="005D626F" w:rsidRDefault="005D626F" w:rsidP="004A4D20">
      <w:pPr>
        <w:spacing w:after="0" w:line="240" w:lineRule="auto"/>
      </w:pPr>
      <w:r>
        <w:continuationSeparator/>
      </w:r>
    </w:p>
    <w:p w14:paraId="001234F8" w14:textId="77777777" w:rsidR="005D626F" w:rsidRDefault="005D626F"/>
  </w:endnote>
  <w:endnote w:type="continuationNotice" w:id="1">
    <w:p w14:paraId="2C585FC0" w14:textId="77777777" w:rsidR="005D626F" w:rsidRDefault="005D62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res CS)">
    <w:altName w:val="Times New Roman"/>
    <w:charset w:val="00"/>
    <w:family w:val="roman"/>
    <w:pitch w:val="default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47A53" w14:textId="77777777" w:rsidR="008A33D4" w:rsidRDefault="008A3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E820F" w14:textId="77777777" w:rsidR="008B611B" w:rsidRDefault="008B611B">
    <w:pPr>
      <w:pStyle w:val="Footer"/>
    </w:pPr>
    <w:r w:rsidRPr="008B611B">
      <w:rPr>
        <w:noProof/>
      </w:rPr>
      <w:drawing>
        <wp:anchor distT="0" distB="0" distL="114300" distR="114300" simplePos="0" relativeHeight="251658241" behindDoc="1" locked="0" layoutInCell="1" allowOverlap="1" wp14:anchorId="6048A479" wp14:editId="7319CBD2">
          <wp:simplePos x="0" y="0"/>
          <wp:positionH relativeFrom="column">
            <wp:posOffset>741791</wp:posOffset>
          </wp:positionH>
          <wp:positionV relativeFrom="paragraph">
            <wp:posOffset>-138761</wp:posOffset>
          </wp:positionV>
          <wp:extent cx="588645" cy="344170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611B">
      <w:rPr>
        <w:noProof/>
      </w:rPr>
      <w:drawing>
        <wp:anchor distT="0" distB="0" distL="114300" distR="114300" simplePos="0" relativeHeight="251658240" behindDoc="1" locked="0" layoutInCell="1" allowOverlap="1" wp14:anchorId="293AC3B3" wp14:editId="6C55ACB0">
          <wp:simplePos x="0" y="0"/>
          <wp:positionH relativeFrom="margin">
            <wp:align>center</wp:align>
          </wp:positionH>
          <wp:positionV relativeFrom="paragraph">
            <wp:posOffset>-212725</wp:posOffset>
          </wp:positionV>
          <wp:extent cx="5037992" cy="644327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7992" cy="64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23085" w14:textId="77777777" w:rsidR="008A33D4" w:rsidRDefault="008A3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0AC5B" w14:textId="77777777" w:rsidR="005D626F" w:rsidRDefault="005D626F" w:rsidP="004A4D20">
      <w:pPr>
        <w:spacing w:after="0" w:line="240" w:lineRule="auto"/>
      </w:pPr>
      <w:r>
        <w:separator/>
      </w:r>
    </w:p>
    <w:p w14:paraId="6650C977" w14:textId="77777777" w:rsidR="005D626F" w:rsidRDefault="005D626F"/>
  </w:footnote>
  <w:footnote w:type="continuationSeparator" w:id="0">
    <w:p w14:paraId="78A8010E" w14:textId="77777777" w:rsidR="005D626F" w:rsidRDefault="005D626F" w:rsidP="004A4D20">
      <w:pPr>
        <w:spacing w:after="0" w:line="240" w:lineRule="auto"/>
      </w:pPr>
      <w:r>
        <w:continuationSeparator/>
      </w:r>
    </w:p>
    <w:p w14:paraId="603D5EE9" w14:textId="77777777" w:rsidR="005D626F" w:rsidRDefault="005D626F"/>
  </w:footnote>
  <w:footnote w:type="continuationNotice" w:id="1">
    <w:p w14:paraId="13D2E0F6" w14:textId="77777777" w:rsidR="005D626F" w:rsidRDefault="005D62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DD6CE" w14:textId="77777777" w:rsidR="008A33D4" w:rsidRDefault="008A3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EEE30" w14:textId="01E959DD" w:rsidR="004A4D20" w:rsidRDefault="0048232B">
    <w:pPr>
      <w:pStyle w:val="Header"/>
    </w:pPr>
    <w:r w:rsidRPr="00FB4098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4A189E" wp14:editId="12587939">
              <wp:simplePos x="0" y="0"/>
              <wp:positionH relativeFrom="margin">
                <wp:posOffset>6993173</wp:posOffset>
              </wp:positionH>
              <wp:positionV relativeFrom="paragraph">
                <wp:posOffset>13363</wp:posOffset>
              </wp:positionV>
              <wp:extent cx="381635" cy="381635"/>
              <wp:effectExtent l="76200" t="76200" r="75565" b="75565"/>
              <wp:wrapNone/>
              <wp:docPr id="5" name="Rectangle : coins arrondi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381635" cy="381635"/>
                      </a:xfrm>
                      <a:prstGeom prst="roundRect">
                        <a:avLst>
                          <a:gd name="adj" fmla="val 24033"/>
                        </a:avLst>
                      </a:prstGeom>
                      <a:noFill/>
                      <a:ln w="50800">
                        <a:solidFill>
                          <a:srgbClr val="0E91F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oundrect id="Rectangle : coins arrondis 5" style="position:absolute;margin-left:550.65pt;margin-top:1.05pt;width:30.05pt;height:30.05pt;rotation:-45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0e91f3" strokeweight="4pt" arcsize="15750f" w14:anchorId="77AC9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">
              <v:stroke joinstyle="miter"/>
              <w10:wrap anchorx="margin"/>
            </v:roundrect>
          </w:pict>
        </mc:Fallback>
      </mc:AlternateContent>
    </w:r>
    <w:r w:rsidRPr="00FB4098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AB3038E" wp14:editId="03F7FDB6">
              <wp:simplePos x="0" y="0"/>
              <wp:positionH relativeFrom="margin">
                <wp:align>right</wp:align>
              </wp:positionH>
              <wp:positionV relativeFrom="paragraph">
                <wp:posOffset>-525568</wp:posOffset>
              </wp:positionV>
              <wp:extent cx="757555" cy="757555"/>
              <wp:effectExtent l="76200" t="76200" r="61595" b="80645"/>
              <wp:wrapNone/>
              <wp:docPr id="6" name="Rectangle : coins arrondi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57555" cy="757555"/>
                      </a:xfrm>
                      <a:prstGeom prst="roundRect">
                        <a:avLst>
                          <a:gd name="adj" fmla="val 26591"/>
                        </a:avLst>
                      </a:prstGeom>
                      <a:solidFill>
                        <a:srgbClr val="52D997"/>
                      </a:solidFill>
                      <a:ln w="762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oundrect id="Rectangle : coins arrondis 6" style="position:absolute;margin-left:8.45pt;margin-top:-41.4pt;width:59.65pt;height:59.65pt;rotation:-45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#52d997" stroked="f" strokeweight="6pt" arcsize="17427f" w14:anchorId="50CED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">
              <v:stroke joinstyle="miter"/>
              <w10:wrap anchorx="margin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D086C" w14:textId="77777777" w:rsidR="008A33D4" w:rsidRDefault="008A3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93DE3"/>
    <w:multiLevelType w:val="multilevel"/>
    <w:tmpl w:val="E31C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463EA7"/>
    <w:multiLevelType w:val="multilevel"/>
    <w:tmpl w:val="7808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E355BD"/>
    <w:multiLevelType w:val="multilevel"/>
    <w:tmpl w:val="F19E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EE5332"/>
    <w:multiLevelType w:val="multilevel"/>
    <w:tmpl w:val="F3CE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353AA5"/>
    <w:multiLevelType w:val="multilevel"/>
    <w:tmpl w:val="23FC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C616F7"/>
    <w:multiLevelType w:val="multilevel"/>
    <w:tmpl w:val="48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0D5B6E"/>
    <w:multiLevelType w:val="hybridMultilevel"/>
    <w:tmpl w:val="C848F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FC370D"/>
    <w:multiLevelType w:val="multilevel"/>
    <w:tmpl w:val="73EC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272C7A"/>
    <w:multiLevelType w:val="multilevel"/>
    <w:tmpl w:val="DFB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160E97"/>
    <w:multiLevelType w:val="multilevel"/>
    <w:tmpl w:val="E246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4437B3"/>
    <w:multiLevelType w:val="multilevel"/>
    <w:tmpl w:val="050E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184223"/>
    <w:multiLevelType w:val="multilevel"/>
    <w:tmpl w:val="D2FC85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69270B5"/>
    <w:multiLevelType w:val="multilevel"/>
    <w:tmpl w:val="35FC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6B37C9"/>
    <w:multiLevelType w:val="multilevel"/>
    <w:tmpl w:val="A782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E54324"/>
    <w:multiLevelType w:val="multilevel"/>
    <w:tmpl w:val="E4F2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BB0C0D"/>
    <w:multiLevelType w:val="multilevel"/>
    <w:tmpl w:val="0B78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A45396"/>
    <w:multiLevelType w:val="multilevel"/>
    <w:tmpl w:val="B6F8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E45F72"/>
    <w:multiLevelType w:val="multilevel"/>
    <w:tmpl w:val="C38C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EE360B"/>
    <w:multiLevelType w:val="multilevel"/>
    <w:tmpl w:val="1264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6D226B"/>
    <w:multiLevelType w:val="multilevel"/>
    <w:tmpl w:val="13C4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994331"/>
    <w:multiLevelType w:val="multilevel"/>
    <w:tmpl w:val="F5FA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1B3E35"/>
    <w:multiLevelType w:val="multilevel"/>
    <w:tmpl w:val="55A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CC3049"/>
    <w:multiLevelType w:val="multilevel"/>
    <w:tmpl w:val="57B2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81764A"/>
    <w:multiLevelType w:val="multilevel"/>
    <w:tmpl w:val="71A0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6F257F"/>
    <w:multiLevelType w:val="multilevel"/>
    <w:tmpl w:val="7B4A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5A5A26"/>
    <w:multiLevelType w:val="multilevel"/>
    <w:tmpl w:val="34D2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651727"/>
    <w:multiLevelType w:val="multilevel"/>
    <w:tmpl w:val="BDBA3C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9B71DA6"/>
    <w:multiLevelType w:val="multilevel"/>
    <w:tmpl w:val="49A0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9B954AE"/>
    <w:multiLevelType w:val="multilevel"/>
    <w:tmpl w:val="A640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6713C2"/>
    <w:multiLevelType w:val="multilevel"/>
    <w:tmpl w:val="65C008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0903704"/>
    <w:multiLevelType w:val="multilevel"/>
    <w:tmpl w:val="9D38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BA0222"/>
    <w:multiLevelType w:val="multilevel"/>
    <w:tmpl w:val="ED20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0E6E99"/>
    <w:multiLevelType w:val="multilevel"/>
    <w:tmpl w:val="456C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55200F"/>
    <w:multiLevelType w:val="multilevel"/>
    <w:tmpl w:val="3F2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782302"/>
    <w:multiLevelType w:val="multilevel"/>
    <w:tmpl w:val="9076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B87850"/>
    <w:multiLevelType w:val="multilevel"/>
    <w:tmpl w:val="C2B6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C65A04"/>
    <w:multiLevelType w:val="multilevel"/>
    <w:tmpl w:val="48B4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BC66B83"/>
    <w:multiLevelType w:val="multilevel"/>
    <w:tmpl w:val="9378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426698"/>
    <w:multiLevelType w:val="multilevel"/>
    <w:tmpl w:val="68C8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D4E09B8"/>
    <w:multiLevelType w:val="multilevel"/>
    <w:tmpl w:val="16E6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FCF2E89"/>
    <w:multiLevelType w:val="multilevel"/>
    <w:tmpl w:val="DC762E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25B4AF4"/>
    <w:multiLevelType w:val="multilevel"/>
    <w:tmpl w:val="8EC6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AD74FBF"/>
    <w:multiLevelType w:val="multilevel"/>
    <w:tmpl w:val="0E86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D5A478F"/>
    <w:multiLevelType w:val="multilevel"/>
    <w:tmpl w:val="F5AE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FC44BB6"/>
    <w:multiLevelType w:val="multilevel"/>
    <w:tmpl w:val="8E62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2786415">
    <w:abstractNumId w:val="22"/>
  </w:num>
  <w:num w:numId="2" w16cid:durableId="95369440">
    <w:abstractNumId w:val="25"/>
  </w:num>
  <w:num w:numId="3" w16cid:durableId="1229803113">
    <w:abstractNumId w:val="19"/>
  </w:num>
  <w:num w:numId="4" w16cid:durableId="1024206466">
    <w:abstractNumId w:val="31"/>
  </w:num>
  <w:num w:numId="5" w16cid:durableId="461506578">
    <w:abstractNumId w:val="12"/>
  </w:num>
  <w:num w:numId="6" w16cid:durableId="309872428">
    <w:abstractNumId w:val="28"/>
  </w:num>
  <w:num w:numId="7" w16cid:durableId="1256549837">
    <w:abstractNumId w:val="35"/>
  </w:num>
  <w:num w:numId="8" w16cid:durableId="1726488429">
    <w:abstractNumId w:val="7"/>
  </w:num>
  <w:num w:numId="9" w16cid:durableId="1700816913">
    <w:abstractNumId w:val="42"/>
  </w:num>
  <w:num w:numId="10" w16cid:durableId="1305618884">
    <w:abstractNumId w:val="23"/>
  </w:num>
  <w:num w:numId="11" w16cid:durableId="1622493517">
    <w:abstractNumId w:val="14"/>
  </w:num>
  <w:num w:numId="12" w16cid:durableId="869997443">
    <w:abstractNumId w:val="18"/>
  </w:num>
  <w:num w:numId="13" w16cid:durableId="141587329">
    <w:abstractNumId w:val="10"/>
  </w:num>
  <w:num w:numId="14" w16cid:durableId="2143957060">
    <w:abstractNumId w:val="33"/>
  </w:num>
  <w:num w:numId="15" w16cid:durableId="1087193697">
    <w:abstractNumId w:val="1"/>
  </w:num>
  <w:num w:numId="16" w16cid:durableId="1317295162">
    <w:abstractNumId w:val="39"/>
  </w:num>
  <w:num w:numId="17" w16cid:durableId="290522974">
    <w:abstractNumId w:val="36"/>
  </w:num>
  <w:num w:numId="18" w16cid:durableId="1220749838">
    <w:abstractNumId w:val="2"/>
  </w:num>
  <w:num w:numId="19" w16cid:durableId="608701848">
    <w:abstractNumId w:val="26"/>
  </w:num>
  <w:num w:numId="20" w16cid:durableId="973216549">
    <w:abstractNumId w:val="40"/>
  </w:num>
  <w:num w:numId="21" w16cid:durableId="1951427715">
    <w:abstractNumId w:val="20"/>
  </w:num>
  <w:num w:numId="22" w16cid:durableId="95365301">
    <w:abstractNumId w:val="21"/>
  </w:num>
  <w:num w:numId="23" w16cid:durableId="467599841">
    <w:abstractNumId w:val="43"/>
  </w:num>
  <w:num w:numId="24" w16cid:durableId="2065249976">
    <w:abstractNumId w:val="32"/>
  </w:num>
  <w:num w:numId="25" w16cid:durableId="686828846">
    <w:abstractNumId w:val="17"/>
  </w:num>
  <w:num w:numId="26" w16cid:durableId="1648826975">
    <w:abstractNumId w:val="13"/>
  </w:num>
  <w:num w:numId="27" w16cid:durableId="1151949836">
    <w:abstractNumId w:val="27"/>
  </w:num>
  <w:num w:numId="28" w16cid:durableId="1884637501">
    <w:abstractNumId w:val="9"/>
  </w:num>
  <w:num w:numId="29" w16cid:durableId="1939823291">
    <w:abstractNumId w:val="41"/>
  </w:num>
  <w:num w:numId="30" w16cid:durableId="859129890">
    <w:abstractNumId w:val="16"/>
  </w:num>
  <w:num w:numId="31" w16cid:durableId="1394161916">
    <w:abstractNumId w:val="24"/>
  </w:num>
  <w:num w:numId="32" w16cid:durableId="1400664141">
    <w:abstractNumId w:val="38"/>
  </w:num>
  <w:num w:numId="33" w16cid:durableId="476921042">
    <w:abstractNumId w:val="37"/>
  </w:num>
  <w:num w:numId="34" w16cid:durableId="1414621424">
    <w:abstractNumId w:val="5"/>
  </w:num>
  <w:num w:numId="35" w16cid:durableId="2093702605">
    <w:abstractNumId w:val="30"/>
  </w:num>
  <w:num w:numId="36" w16cid:durableId="849294136">
    <w:abstractNumId w:val="34"/>
  </w:num>
  <w:num w:numId="37" w16cid:durableId="708719880">
    <w:abstractNumId w:val="4"/>
  </w:num>
  <w:num w:numId="38" w16cid:durableId="1179201486">
    <w:abstractNumId w:val="0"/>
  </w:num>
  <w:num w:numId="39" w16cid:durableId="1056706026">
    <w:abstractNumId w:val="15"/>
  </w:num>
  <w:num w:numId="40" w16cid:durableId="560139415">
    <w:abstractNumId w:val="44"/>
  </w:num>
  <w:num w:numId="41" w16cid:durableId="531580463">
    <w:abstractNumId w:val="29"/>
  </w:num>
  <w:num w:numId="42" w16cid:durableId="1363365114">
    <w:abstractNumId w:val="11"/>
  </w:num>
  <w:num w:numId="43" w16cid:durableId="899901520">
    <w:abstractNumId w:val="3"/>
  </w:num>
  <w:num w:numId="44" w16cid:durableId="2136750903">
    <w:abstractNumId w:val="8"/>
  </w:num>
  <w:num w:numId="45" w16cid:durableId="1610426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20"/>
    <w:rsid w:val="00013E65"/>
    <w:rsid w:val="00051407"/>
    <w:rsid w:val="00093025"/>
    <w:rsid w:val="000D4360"/>
    <w:rsid w:val="000D47AB"/>
    <w:rsid w:val="000F1A8F"/>
    <w:rsid w:val="000F6B6B"/>
    <w:rsid w:val="0014796F"/>
    <w:rsid w:val="00167AB2"/>
    <w:rsid w:val="00175461"/>
    <w:rsid w:val="00196910"/>
    <w:rsid w:val="001F1DEC"/>
    <w:rsid w:val="00242A28"/>
    <w:rsid w:val="00253BBD"/>
    <w:rsid w:val="00265135"/>
    <w:rsid w:val="002910F0"/>
    <w:rsid w:val="002B7CFD"/>
    <w:rsid w:val="002F00E4"/>
    <w:rsid w:val="002F6505"/>
    <w:rsid w:val="003045B7"/>
    <w:rsid w:val="00345664"/>
    <w:rsid w:val="0035197E"/>
    <w:rsid w:val="003529ED"/>
    <w:rsid w:val="0038392B"/>
    <w:rsid w:val="003A3A21"/>
    <w:rsid w:val="003A4EA3"/>
    <w:rsid w:val="004148D4"/>
    <w:rsid w:val="004154CA"/>
    <w:rsid w:val="00426AED"/>
    <w:rsid w:val="004350EB"/>
    <w:rsid w:val="0044314B"/>
    <w:rsid w:val="00454BFB"/>
    <w:rsid w:val="0048232B"/>
    <w:rsid w:val="00486559"/>
    <w:rsid w:val="0049017D"/>
    <w:rsid w:val="004A4D20"/>
    <w:rsid w:val="004B0337"/>
    <w:rsid w:val="004D632E"/>
    <w:rsid w:val="00506F55"/>
    <w:rsid w:val="00507234"/>
    <w:rsid w:val="00521BFD"/>
    <w:rsid w:val="005303E1"/>
    <w:rsid w:val="0053293A"/>
    <w:rsid w:val="00540745"/>
    <w:rsid w:val="005718FE"/>
    <w:rsid w:val="00572428"/>
    <w:rsid w:val="00597D24"/>
    <w:rsid w:val="005A43AE"/>
    <w:rsid w:val="005A4805"/>
    <w:rsid w:val="005B343F"/>
    <w:rsid w:val="005C2F72"/>
    <w:rsid w:val="005C6303"/>
    <w:rsid w:val="005D626F"/>
    <w:rsid w:val="005E12F3"/>
    <w:rsid w:val="005E2C28"/>
    <w:rsid w:val="006007F8"/>
    <w:rsid w:val="006416F5"/>
    <w:rsid w:val="00641931"/>
    <w:rsid w:val="00676A05"/>
    <w:rsid w:val="006A4538"/>
    <w:rsid w:val="006F69F3"/>
    <w:rsid w:val="00701430"/>
    <w:rsid w:val="0074139A"/>
    <w:rsid w:val="00746EDD"/>
    <w:rsid w:val="00752297"/>
    <w:rsid w:val="0075412B"/>
    <w:rsid w:val="00764816"/>
    <w:rsid w:val="007D5B8F"/>
    <w:rsid w:val="007D7DED"/>
    <w:rsid w:val="007F1248"/>
    <w:rsid w:val="00824F0E"/>
    <w:rsid w:val="00825CE0"/>
    <w:rsid w:val="008328EE"/>
    <w:rsid w:val="0087004D"/>
    <w:rsid w:val="008A33D4"/>
    <w:rsid w:val="008B611B"/>
    <w:rsid w:val="00910714"/>
    <w:rsid w:val="009253E9"/>
    <w:rsid w:val="00976819"/>
    <w:rsid w:val="0098394D"/>
    <w:rsid w:val="009A632B"/>
    <w:rsid w:val="009B58D9"/>
    <w:rsid w:val="009C7AE3"/>
    <w:rsid w:val="009E1D44"/>
    <w:rsid w:val="009E4206"/>
    <w:rsid w:val="00A0363B"/>
    <w:rsid w:val="00A228B1"/>
    <w:rsid w:val="00A34631"/>
    <w:rsid w:val="00A50397"/>
    <w:rsid w:val="00AE0C78"/>
    <w:rsid w:val="00B03DC5"/>
    <w:rsid w:val="00B2002B"/>
    <w:rsid w:val="00B2396C"/>
    <w:rsid w:val="00B310AE"/>
    <w:rsid w:val="00B31ACC"/>
    <w:rsid w:val="00B3474E"/>
    <w:rsid w:val="00B356AA"/>
    <w:rsid w:val="00B76A9B"/>
    <w:rsid w:val="00B83A55"/>
    <w:rsid w:val="00B94D0E"/>
    <w:rsid w:val="00BB7D5C"/>
    <w:rsid w:val="00BC294E"/>
    <w:rsid w:val="00BC72AB"/>
    <w:rsid w:val="00BD1C1B"/>
    <w:rsid w:val="00BF20A6"/>
    <w:rsid w:val="00C01B18"/>
    <w:rsid w:val="00C1257F"/>
    <w:rsid w:val="00C21BA8"/>
    <w:rsid w:val="00C378B8"/>
    <w:rsid w:val="00C5495E"/>
    <w:rsid w:val="00C55294"/>
    <w:rsid w:val="00C67C5E"/>
    <w:rsid w:val="00CA2A6F"/>
    <w:rsid w:val="00D25BD7"/>
    <w:rsid w:val="00D42982"/>
    <w:rsid w:val="00D43D72"/>
    <w:rsid w:val="00D46653"/>
    <w:rsid w:val="00D7102F"/>
    <w:rsid w:val="00D74E92"/>
    <w:rsid w:val="00D75A07"/>
    <w:rsid w:val="00D92563"/>
    <w:rsid w:val="00D978AB"/>
    <w:rsid w:val="00DF0644"/>
    <w:rsid w:val="00DF0F27"/>
    <w:rsid w:val="00E01B8D"/>
    <w:rsid w:val="00E03A34"/>
    <w:rsid w:val="00E0688B"/>
    <w:rsid w:val="00E31710"/>
    <w:rsid w:val="00E522DD"/>
    <w:rsid w:val="00E72117"/>
    <w:rsid w:val="00EB447D"/>
    <w:rsid w:val="00EC4365"/>
    <w:rsid w:val="00EC5550"/>
    <w:rsid w:val="00EF31B5"/>
    <w:rsid w:val="00EF4AB3"/>
    <w:rsid w:val="00EF4C97"/>
    <w:rsid w:val="00F1110F"/>
    <w:rsid w:val="00F40245"/>
    <w:rsid w:val="00F570FE"/>
    <w:rsid w:val="00F65559"/>
    <w:rsid w:val="00FC3A33"/>
    <w:rsid w:val="00FC3C4A"/>
    <w:rsid w:val="00FC76B5"/>
    <w:rsid w:val="00FE25B0"/>
    <w:rsid w:val="09BCE293"/>
    <w:rsid w:val="1557D4CA"/>
    <w:rsid w:val="177D497A"/>
    <w:rsid w:val="1803AE67"/>
    <w:rsid w:val="1E4C482B"/>
    <w:rsid w:val="2131CC53"/>
    <w:rsid w:val="30B90657"/>
    <w:rsid w:val="337E068C"/>
    <w:rsid w:val="41E0B61B"/>
    <w:rsid w:val="44A757AE"/>
    <w:rsid w:val="47EFF487"/>
    <w:rsid w:val="58AF31A1"/>
    <w:rsid w:val="6035D779"/>
    <w:rsid w:val="641B136D"/>
    <w:rsid w:val="67325022"/>
    <w:rsid w:val="6CE9E03F"/>
    <w:rsid w:val="6E20E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B16FF"/>
  <w15:chartTrackingRefBased/>
  <w15:docId w15:val="{A2A8EA3E-729E-6947-A95E-E1798848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s"/>
    <w:qFormat/>
    <w:rsid w:val="004A4D20"/>
    <w:pPr>
      <w:spacing w:after="240" w:line="360" w:lineRule="auto"/>
    </w:pPr>
    <w:rPr>
      <w:rFonts w:ascii="Arial" w:hAnsi="Arial"/>
      <w:color w:val="404040" w:themeColor="text1" w:themeTint="BF"/>
      <w:sz w:val="21"/>
      <w:lang w:val="fr-FR"/>
    </w:rPr>
  </w:style>
  <w:style w:type="paragraph" w:styleId="Heading1">
    <w:name w:val="heading 1"/>
    <w:aliases w:val="H1"/>
    <w:next w:val="Normal"/>
    <w:link w:val="Heading1Char"/>
    <w:uiPriority w:val="9"/>
    <w:qFormat/>
    <w:rsid w:val="0048232B"/>
    <w:pPr>
      <w:keepNext/>
      <w:keepLines/>
      <w:suppressAutoHyphens/>
      <w:spacing w:before="480" w:after="120" w:line="480" w:lineRule="auto"/>
      <w:outlineLvl w:val="0"/>
    </w:pPr>
    <w:rPr>
      <w:rFonts w:ascii="Arial" w:eastAsiaTheme="majorEastAsia" w:hAnsi="Arial" w:cs="Times New Roman (Titres CS)"/>
      <w:b/>
      <w:caps/>
      <w:color w:val="52D997"/>
      <w:sz w:val="48"/>
      <w:szCs w:val="32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328E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328EE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48232B"/>
    <w:rPr>
      <w:rFonts w:ascii="Arial" w:eastAsiaTheme="majorEastAsia" w:hAnsi="Arial" w:cs="Times New Roman (Titres CS)"/>
      <w:b/>
      <w:caps/>
      <w:color w:val="52D997"/>
      <w:sz w:val="48"/>
      <w:szCs w:val="32"/>
      <w:lang w:val="fr-FR"/>
    </w:rPr>
  </w:style>
  <w:style w:type="paragraph" w:styleId="Header">
    <w:name w:val="header"/>
    <w:aliases w:val="BORÉALIS - En-tête"/>
    <w:basedOn w:val="Normal"/>
    <w:link w:val="HeaderChar"/>
    <w:uiPriority w:val="99"/>
    <w:unhideWhenUsed/>
    <w:rsid w:val="004A4D2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aliases w:val="BORÉALIS - En-tête Char"/>
    <w:basedOn w:val="DefaultParagraphFont"/>
    <w:link w:val="Header"/>
    <w:uiPriority w:val="99"/>
    <w:rsid w:val="004A4D20"/>
    <w:rPr>
      <w:rFonts w:ascii="Arial" w:hAnsi="Arial"/>
      <w:color w:val="404040" w:themeColor="text1" w:themeTint="BF"/>
      <w:sz w:val="21"/>
      <w:lang w:val="fr-FR"/>
    </w:rPr>
  </w:style>
  <w:style w:type="paragraph" w:styleId="Footer">
    <w:name w:val="footer"/>
    <w:aliases w:val="BORÉALIS - Pied de page"/>
    <w:basedOn w:val="Normal"/>
    <w:link w:val="FooterChar"/>
    <w:uiPriority w:val="99"/>
    <w:unhideWhenUsed/>
    <w:rsid w:val="004A4D20"/>
    <w:pPr>
      <w:tabs>
        <w:tab w:val="left" w:pos="1843"/>
        <w:tab w:val="right" w:pos="8640"/>
      </w:tabs>
      <w:spacing w:after="0"/>
    </w:pPr>
    <w:rPr>
      <w:color w:val="767171" w:themeColor="background2" w:themeShade="80"/>
    </w:rPr>
  </w:style>
  <w:style w:type="character" w:customStyle="1" w:styleId="FooterChar">
    <w:name w:val="Footer Char"/>
    <w:aliases w:val="BORÉALIS - Pied de page Char"/>
    <w:basedOn w:val="DefaultParagraphFont"/>
    <w:link w:val="Footer"/>
    <w:uiPriority w:val="99"/>
    <w:rsid w:val="004A4D20"/>
    <w:rPr>
      <w:rFonts w:ascii="Arial" w:hAnsi="Arial"/>
      <w:color w:val="767171" w:themeColor="background2" w:themeShade="80"/>
      <w:sz w:val="21"/>
      <w:lang w:val="fr-FR"/>
    </w:rPr>
  </w:style>
  <w:style w:type="character" w:styleId="PageNumber">
    <w:name w:val="page number"/>
    <w:basedOn w:val="DefaultParagraphFont"/>
    <w:uiPriority w:val="99"/>
    <w:semiHidden/>
    <w:unhideWhenUsed/>
    <w:rsid w:val="004A4D20"/>
    <w:rPr>
      <w:rFonts w:ascii="Arial" w:hAnsi="Arial"/>
    </w:rPr>
  </w:style>
  <w:style w:type="paragraph" w:customStyle="1" w:styleId="H4">
    <w:name w:val="H4"/>
    <w:basedOn w:val="Normal"/>
    <w:qFormat/>
    <w:rsid w:val="0048232B"/>
    <w:pPr>
      <w:spacing w:after="0" w:line="480" w:lineRule="auto"/>
    </w:pPr>
    <w:rPr>
      <w:rFonts w:eastAsiaTheme="majorEastAsia" w:cstheme="majorBidi"/>
      <w:b/>
      <w:color w:val="7F7F7F" w:themeColor="text1" w:themeTint="80"/>
      <w:sz w:val="22"/>
      <w:szCs w:val="48"/>
    </w:rPr>
  </w:style>
  <w:style w:type="paragraph" w:customStyle="1" w:styleId="H2">
    <w:name w:val="H2"/>
    <w:basedOn w:val="Normal"/>
    <w:qFormat/>
    <w:rsid w:val="0048232B"/>
    <w:pPr>
      <w:spacing w:before="400" w:after="160" w:line="480" w:lineRule="auto"/>
    </w:pPr>
    <w:rPr>
      <w:rFonts w:cs="Times New Roman (Corps CS)"/>
      <w:b/>
      <w:caps/>
      <w:color w:val="273546"/>
      <w:sz w:val="36"/>
      <w:szCs w:val="72"/>
    </w:rPr>
  </w:style>
  <w:style w:type="paragraph" w:customStyle="1" w:styleId="H3">
    <w:name w:val="H3"/>
    <w:basedOn w:val="H4"/>
    <w:autoRedefine/>
    <w:qFormat/>
    <w:rsid w:val="0048232B"/>
    <w:rPr>
      <w:b w:val="0"/>
      <w:sz w:val="32"/>
      <w:lang w:val="en-US"/>
    </w:rPr>
  </w:style>
  <w:style w:type="paragraph" w:styleId="ListParagraph">
    <w:name w:val="List Paragraph"/>
    <w:basedOn w:val="Normal"/>
    <w:uiPriority w:val="34"/>
    <w:qFormat/>
    <w:rsid w:val="006416F5"/>
    <w:pPr>
      <w:contextualSpacing/>
    </w:pPr>
  </w:style>
  <w:style w:type="character" w:styleId="SubtleEmphasis">
    <w:name w:val="Subtle Emphasis"/>
    <w:basedOn w:val="DefaultParagraphFont"/>
    <w:uiPriority w:val="19"/>
    <w:qFormat/>
    <w:rsid w:val="006416F5"/>
    <w:rPr>
      <w:rFonts w:ascii="Arial" w:hAnsi="Arial"/>
      <w:i/>
      <w:iCs/>
      <w:color w:val="404040" w:themeColor="text1" w:themeTint="BF"/>
    </w:rPr>
  </w:style>
  <w:style w:type="paragraph" w:customStyle="1" w:styleId="paragraph">
    <w:name w:val="paragraph"/>
    <w:basedOn w:val="Normal"/>
    <w:rsid w:val="008328EE"/>
    <w:pPr>
      <w:spacing w:before="100" w:beforeAutospacing="1" w:after="100" w:afterAutospacing="1"/>
    </w:pPr>
    <w:rPr>
      <w:rFonts w:eastAsia="Times New Roman" w:cs="Times New Roman"/>
      <w:color w:val="auto"/>
      <w:sz w:val="24"/>
      <w:lang w:val="fr-CA" w:eastAsia="fr-CA"/>
    </w:rPr>
  </w:style>
  <w:style w:type="character" w:customStyle="1" w:styleId="ng-directive">
    <w:name w:val="ng-directive"/>
    <w:basedOn w:val="DefaultParagraphFont"/>
    <w:rsid w:val="006416F5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rsid w:val="008328EE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8EE"/>
    <w:rPr>
      <w:rFonts w:ascii="Arial" w:eastAsiaTheme="majorEastAsia" w:hAnsi="Arial" w:cstheme="majorBidi"/>
      <w:spacing w:val="-10"/>
      <w:kern w:val="28"/>
      <w:sz w:val="56"/>
      <w:szCs w:val="56"/>
      <w:lang w:val="fr-FR"/>
    </w:rPr>
  </w:style>
  <w:style w:type="paragraph" w:styleId="NoSpacing">
    <w:name w:val="No Spacing"/>
    <w:uiPriority w:val="1"/>
    <w:rsid w:val="008328EE"/>
    <w:rPr>
      <w:rFonts w:ascii="Arial" w:hAnsi="Arial"/>
      <w:color w:val="404040" w:themeColor="text1" w:themeTint="BF"/>
      <w:sz w:val="21"/>
      <w:lang w:val="fr-FR"/>
    </w:rPr>
  </w:style>
  <w:style w:type="paragraph" w:styleId="Subtitle">
    <w:name w:val="Subtitle"/>
    <w:basedOn w:val="Normal"/>
    <w:next w:val="Normal"/>
    <w:link w:val="SubtitleChar"/>
    <w:uiPriority w:val="11"/>
    <w:rsid w:val="008328EE"/>
    <w:pPr>
      <w:numPr>
        <w:ilvl w:val="1"/>
      </w:numPr>
      <w:spacing w:after="160"/>
    </w:pPr>
    <w:rPr>
      <w:rFonts w:eastAsiaTheme="minorEastAsia" w:cs="Times New Roman (Corps CS)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328EE"/>
    <w:rPr>
      <w:rFonts w:ascii="Arial" w:eastAsiaTheme="minorEastAsia" w:hAnsi="Arial" w:cs="Times New Roman (Corps CS)"/>
      <w:color w:val="5A5A5A" w:themeColor="text1" w:themeTint="A5"/>
      <w:sz w:val="22"/>
      <w:szCs w:val="22"/>
      <w:lang w:val="fr-FR"/>
    </w:rPr>
  </w:style>
  <w:style w:type="character" w:styleId="Strong">
    <w:name w:val="Strong"/>
    <w:basedOn w:val="DefaultParagraphFont"/>
    <w:uiPriority w:val="22"/>
    <w:qFormat/>
    <w:rsid w:val="006416F5"/>
    <w:rPr>
      <w:rFonts w:ascii="Arial" w:hAnsi="Arial"/>
      <w:b/>
      <w:b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6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6F5"/>
    <w:rPr>
      <w:rFonts w:ascii="Arial" w:hAnsi="Arial"/>
      <w:i/>
      <w:iCs/>
      <w:color w:val="4472C4" w:themeColor="accent1"/>
      <w:sz w:val="21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8328EE"/>
    <w:rPr>
      <w:rFonts w:ascii="Arial" w:eastAsiaTheme="majorEastAsia" w:hAnsi="Arial" w:cstheme="majorBidi"/>
      <w:color w:val="2F5496" w:themeColor="accent1" w:themeShade="BF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8EE"/>
    <w:rPr>
      <w:rFonts w:ascii="Arial" w:eastAsiaTheme="majorEastAsia" w:hAnsi="Arial" w:cstheme="majorBidi"/>
      <w:color w:val="1F3763" w:themeColor="accent1" w:themeShade="7F"/>
      <w:lang w:val="fr-FR"/>
    </w:rPr>
  </w:style>
  <w:style w:type="character" w:styleId="Emphasis">
    <w:name w:val="Emphasis"/>
    <w:basedOn w:val="DefaultParagraphFont"/>
    <w:uiPriority w:val="20"/>
    <w:qFormat/>
    <w:rsid w:val="008328EE"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sid w:val="008328EE"/>
    <w:rPr>
      <w:rFonts w:ascii="Arial" w:hAnsi="Arial"/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3A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7CFD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6F69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69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69F3"/>
    <w:rPr>
      <w:rFonts w:ascii="Arial" w:hAnsi="Arial"/>
      <w:color w:val="404040" w:themeColor="text1" w:themeTint="BF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9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9F3"/>
    <w:rPr>
      <w:rFonts w:ascii="Arial" w:hAnsi="Arial"/>
      <w:b/>
      <w:bCs/>
      <w:color w:val="404040" w:themeColor="text1" w:themeTint="BF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5B34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36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0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715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8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8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4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3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940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5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8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0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2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8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2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1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6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3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4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6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4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5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5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29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8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6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2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5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6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43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5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3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5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2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5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9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9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0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0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5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9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8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5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6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3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8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1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8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4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8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5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9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0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7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6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1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24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9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93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7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oreal-is.com/data/uploads/2024/08/Deploiement-de-Borealis-Role-des-departements-IT-et-autres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E5455581E40438FB0027AEC42F005" ma:contentTypeVersion="20" ma:contentTypeDescription="Create a new document." ma:contentTypeScope="" ma:versionID="71e48ce398ec17059807124d803442bb">
  <xsd:schema xmlns:xsd="http://www.w3.org/2001/XMLSchema" xmlns:xs="http://www.w3.org/2001/XMLSchema" xmlns:p="http://schemas.microsoft.com/office/2006/metadata/properties" xmlns:ns2="c0ab8caf-543d-4667-aead-5065438c8ec6" xmlns:ns3="b0ecc8e1-9ec1-433f-a0b7-41f72aa965bb" targetNamespace="http://schemas.microsoft.com/office/2006/metadata/properties" ma:root="true" ma:fieldsID="20506ef3fecdfd6f2727dbd46435e4a6" ns2:_="" ns3:_="">
    <xsd:import namespace="c0ab8caf-543d-4667-aead-5065438c8ec6"/>
    <xsd:import namespace="b0ecc8e1-9ec1-433f-a0b7-41f72aa96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Langu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b8caf-543d-4667-aead-5065438c8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c0366a-8e1f-450b-827b-f58af7cf6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cc8e1-9ec1-433f-a0b7-41f72aa965bb" elementFormDefault="qualified">
    <xsd:import namespace="http://schemas.microsoft.com/office/2006/documentManagement/types"/>
    <xsd:import namespace="http://schemas.microsoft.com/office/infopath/2007/PartnerControls"/>
    <xsd:element name="Langue" ma:index="16" nillable="true" ma:displayName="Langue" ma:internalName="Lang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FR"/>
                  </xsd:restriction>
                </xsd:simple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06bc431f-12ca-4607-a545-47a2380b3149}" ma:internalName="TaxCatchAll" ma:showField="CatchAllData" ma:web="b0ecc8e1-9ec1-433f-a0b7-41f72aa96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0ecc8e1-9ec1-433f-a0b7-41f72aa965bb">BOREALIS-89211400-2018</_dlc_DocId>
    <_dlc_DocIdUrl xmlns="b0ecc8e1-9ec1-433f-a0b7-41f72aa965bb">
      <Url>https://borealismagog.sharepoint.com/doc/_layouts/15/DocIdRedir.aspx?ID=BOREALIS-89211400-2018</Url>
      <Description>BOREALIS-89211400-2018</Description>
    </_dlc_DocIdUrl>
    <TaxCatchAll xmlns="b0ecc8e1-9ec1-433f-a0b7-41f72aa965bb" xsi:nil="true"/>
    <lcf76f155ced4ddcb4097134ff3c332f xmlns="c0ab8caf-543d-4667-aead-5065438c8ec6">
      <Terms xmlns="http://schemas.microsoft.com/office/infopath/2007/PartnerControls"/>
    </lcf76f155ced4ddcb4097134ff3c332f>
    <Langue xmlns="b0ecc8e1-9ec1-433f-a0b7-41f72aa965bb" xsi:nil="true"/>
  </documentManagement>
</p:properties>
</file>

<file path=customXml/itemProps1.xml><?xml version="1.0" encoding="utf-8"?>
<ds:datastoreItem xmlns:ds="http://schemas.openxmlformats.org/officeDocument/2006/customXml" ds:itemID="{14721F6C-A23E-4833-8DDA-5F7E377EC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E779A-4F20-4D43-88A5-BAC4B9385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82CF2D-8B7B-44F8-9CB8-ECBC7596E5EF}"/>
</file>

<file path=customXml/itemProps4.xml><?xml version="1.0" encoding="utf-8"?>
<ds:datastoreItem xmlns:ds="http://schemas.openxmlformats.org/officeDocument/2006/customXml" ds:itemID="{7140E77A-542B-4CE3-8339-9B9C9C2CCBB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638E14-376A-4EEF-B37D-127450F16350}">
  <ds:schemaRefs>
    <ds:schemaRef ds:uri="http://schemas.microsoft.com/office/2006/metadata/properties"/>
    <ds:schemaRef ds:uri="http://schemas.microsoft.com/office/infopath/2007/PartnerControls"/>
    <ds:schemaRef ds:uri="b0ecc8e1-9ec1-433f-a0b7-41f72aa965bb"/>
    <ds:schemaRef ds:uri="74dad62e-c464-4f2e-931b-71afafda7a7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Phébée Lafaille</dc:creator>
  <cp:keywords/>
  <dc:description/>
  <cp:lastModifiedBy>Marie Capy</cp:lastModifiedBy>
  <cp:revision>62</cp:revision>
  <dcterms:created xsi:type="dcterms:W3CDTF">2024-06-26T18:40:00Z</dcterms:created>
  <dcterms:modified xsi:type="dcterms:W3CDTF">2024-08-14T18:55:00Z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0x0101007F0E5455581E40438FB0027AEC42F005</vt:lpwstr>
  </property>
  <property fmtid="{D5CDD505-2E9C-101B-9397-08002B2CF9AE}" pid="3" name="_dlc_DocIdItemGuid">
    <vt:lpwstr>a97755c0-2443-48a0-9f3d-6b38c33549ab</vt:lpwstr>
  </property>
  <property fmtid="{D5CDD505-2E9C-101B-9397-08002B2CF9AE}" pid="4" name="MediaServiceImageTags">
    <vt:lpwstr/>
  </property>
  <property fmtid="{D5CDD505-2E9C-101B-9397-08002B2CF9AE}" pid="5" name="MSIP_Label_eb41e339-9667-4985-b828-6bdc211f0665_Enabled">
    <vt:lpwstr>True</vt:lpwstr>
  </property>
  <property fmtid="{D5CDD505-2E9C-101B-9397-08002B2CF9AE}" pid="6" name="MSIP_Label_eb41e339-9667-4985-b828-6bdc211f0665_SiteId">
    <vt:lpwstr>d771fd6d-e7f5-42cf-9fae-16e7351b81b9</vt:lpwstr>
  </property>
  <property fmtid="{D5CDD505-2E9C-101B-9397-08002B2CF9AE}" pid="7" name="MSIP_Label_eb41e339-9667-4985-b828-6bdc211f0665_SetDate">
    <vt:lpwstr>2023-11-24T21:36:13Z</vt:lpwstr>
  </property>
  <property fmtid="{D5CDD505-2E9C-101B-9397-08002B2CF9AE}" pid="8" name="MSIP_Label_eb41e339-9667-4985-b828-6bdc211f0665_Name">
    <vt:lpwstr>Confidential</vt:lpwstr>
  </property>
  <property fmtid="{D5CDD505-2E9C-101B-9397-08002B2CF9AE}" pid="9" name="MSIP_Label_eb41e339-9667-4985-b828-6bdc211f0665_ActionId">
    <vt:lpwstr>4d36e191-fc96-451b-8f07-5a2bb90b628f</vt:lpwstr>
  </property>
  <property fmtid="{D5CDD505-2E9C-101B-9397-08002B2CF9AE}" pid="10" name="MSIP_Label_eb41e339-9667-4985-b828-6bdc211f0665_Removed">
    <vt:lpwstr>False</vt:lpwstr>
  </property>
  <property fmtid="{D5CDD505-2E9C-101B-9397-08002B2CF9AE}" pid="11" name="MSIP_Label_eb41e339-9667-4985-b828-6bdc211f0665_Extended_MSFT_Method">
    <vt:lpwstr>Standard</vt:lpwstr>
  </property>
  <property fmtid="{D5CDD505-2E9C-101B-9397-08002B2CF9AE}" pid="12" name="Sensitivity">
    <vt:lpwstr>Confidential</vt:lpwstr>
  </property>
</Properties>
</file>